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3E1F" w14:textId="77777777" w:rsidR="004B09ED" w:rsidRDefault="004B09ED">
      <w:bookmarkStart w:id="0" w:name="_GoBack"/>
      <w:bookmarkEnd w:id="0"/>
    </w:p>
    <w:p w14:paraId="45CCEB2D" w14:textId="77777777" w:rsidR="007B0CD0" w:rsidRDefault="007B0CD0"/>
    <w:p w14:paraId="6166F4DD" w14:textId="77777777" w:rsidR="007B0CD0" w:rsidRDefault="007B0CD0"/>
    <w:p w14:paraId="45CCA21E" w14:textId="77777777" w:rsidR="007B0CD0" w:rsidRDefault="007B0CD0"/>
    <w:p w14:paraId="56743EF3" w14:textId="77777777" w:rsidR="007B0CD0" w:rsidRDefault="007B0CD0"/>
    <w:p w14:paraId="449FD940" w14:textId="77777777" w:rsidR="007B0CD0" w:rsidRDefault="007B0CD0"/>
    <w:p w14:paraId="435E5872" w14:textId="77777777" w:rsidR="007B0CD0" w:rsidRDefault="007B0CD0"/>
    <w:p w14:paraId="1573F258" w14:textId="77777777" w:rsidR="007B0CD0" w:rsidRDefault="007B0CD0"/>
    <w:p w14:paraId="1C24E726" w14:textId="77777777" w:rsidR="007B0CD0" w:rsidRDefault="007B0CD0"/>
    <w:p w14:paraId="4EC453BA" w14:textId="77777777" w:rsidR="007B0CD0" w:rsidRDefault="007B0CD0"/>
    <w:p w14:paraId="5CCCE5E1" w14:textId="60E8701F" w:rsidR="007B0CD0" w:rsidRDefault="0012036B" w:rsidP="007B0CD0">
      <w:pPr>
        <w:jc w:val="center"/>
      </w:pPr>
      <w:r>
        <w:t xml:space="preserve">The Impact of </w:t>
      </w:r>
      <w:r w:rsidR="00293DA5">
        <w:t>Sustainability Practices</w:t>
      </w:r>
      <w:r w:rsidR="007B0CD0">
        <w:t xml:space="preserve"> on the </w:t>
      </w:r>
      <w:r w:rsidR="00293DA5">
        <w:t>Global Coffee</w:t>
      </w:r>
      <w:r w:rsidR="007B0CD0">
        <w:t xml:space="preserve"> </w:t>
      </w:r>
      <w:r w:rsidR="00293DA5">
        <w:t>Industry</w:t>
      </w:r>
    </w:p>
    <w:p w14:paraId="3B9BC460" w14:textId="77777777" w:rsidR="007B0CD0" w:rsidRDefault="007B0CD0" w:rsidP="007B0CD0">
      <w:pPr>
        <w:jc w:val="center"/>
      </w:pPr>
      <w:r>
        <w:t>Teisa K. Sterling</w:t>
      </w:r>
    </w:p>
    <w:p w14:paraId="61C97655" w14:textId="77777777" w:rsidR="007B0CD0" w:rsidRDefault="007B0CD0" w:rsidP="007B0CD0">
      <w:pPr>
        <w:jc w:val="center"/>
      </w:pPr>
      <w:r>
        <w:t>Savannah State University</w:t>
      </w:r>
    </w:p>
    <w:p w14:paraId="08CD8475" w14:textId="77777777" w:rsidR="007B0CD0" w:rsidRDefault="007B0CD0"/>
    <w:p w14:paraId="4F5F2D5B" w14:textId="77777777" w:rsidR="007B0CD0" w:rsidRDefault="007B0CD0"/>
    <w:p w14:paraId="115BE663" w14:textId="77777777" w:rsidR="007B0CD0" w:rsidRDefault="007B0CD0"/>
    <w:p w14:paraId="0DA20DC7" w14:textId="77777777" w:rsidR="007B0CD0" w:rsidRDefault="007B0CD0"/>
    <w:p w14:paraId="1CF74C68" w14:textId="77777777" w:rsidR="007B0CD0" w:rsidRDefault="007B0CD0"/>
    <w:p w14:paraId="563B05B3" w14:textId="77777777" w:rsidR="007B0CD0" w:rsidRDefault="007B0CD0"/>
    <w:p w14:paraId="31568EA7" w14:textId="77777777" w:rsidR="007B0CD0" w:rsidRDefault="007B0CD0"/>
    <w:p w14:paraId="60AB625A" w14:textId="77777777" w:rsidR="007B0CD0" w:rsidRDefault="007B0CD0"/>
    <w:p w14:paraId="29E8EDB0" w14:textId="77777777" w:rsidR="007B0CD0" w:rsidRDefault="007B0CD0"/>
    <w:p w14:paraId="67F34E5B" w14:textId="77777777" w:rsidR="007B0CD0" w:rsidRDefault="007B0CD0"/>
    <w:p w14:paraId="7C11D597" w14:textId="77777777" w:rsidR="007B0CD0" w:rsidRDefault="007B0CD0"/>
    <w:p w14:paraId="533C0E92" w14:textId="77777777" w:rsidR="007B0CD0" w:rsidRDefault="007B0CD0"/>
    <w:p w14:paraId="4207D5AC" w14:textId="77777777" w:rsidR="007B0CD0" w:rsidRDefault="007B0CD0" w:rsidP="002F518C">
      <w:pPr>
        <w:spacing w:after="0"/>
        <w:jc w:val="center"/>
      </w:pPr>
      <w:r>
        <w:lastRenderedPageBreak/>
        <w:t>Abstract</w:t>
      </w:r>
    </w:p>
    <w:p w14:paraId="419D1122" w14:textId="77777777" w:rsidR="002F518C" w:rsidRDefault="002F518C" w:rsidP="002F518C">
      <w:pPr>
        <w:spacing w:after="0"/>
        <w:jc w:val="center"/>
      </w:pPr>
    </w:p>
    <w:p w14:paraId="41A72389" w14:textId="5835C25D" w:rsidR="007B0CD0" w:rsidRDefault="007B0CD0" w:rsidP="002F518C">
      <w:pPr>
        <w:spacing w:after="0" w:line="480" w:lineRule="auto"/>
        <w:ind w:firstLine="720"/>
      </w:pPr>
      <w:r>
        <w:t xml:space="preserve">Sustainability depends heavily </w:t>
      </w:r>
      <w:r w:rsidR="000E4A9C">
        <w:t>on the way Earth</w:t>
      </w:r>
      <w:r w:rsidR="00E9688C">
        <w:t xml:space="preserve"> </w:t>
      </w:r>
      <w:r>
        <w:t xml:space="preserve">is treated by its </w:t>
      </w:r>
      <w:r w:rsidR="000E4A9C">
        <w:t xml:space="preserve">current </w:t>
      </w:r>
      <w:r>
        <w:t>inhabitants. In recent years, a number of countries have passed laws aimed at focusing on the p</w:t>
      </w:r>
      <w:r w:rsidR="000E4A9C">
        <w:t>reservation of the planet. I</w:t>
      </w:r>
      <w:r>
        <w:t>ssues</w:t>
      </w:r>
      <w:r w:rsidR="000E4A9C">
        <w:t xml:space="preserve"> that arise from such</w:t>
      </w:r>
      <w:r>
        <w:t xml:space="preserve"> laws</w:t>
      </w:r>
      <w:r w:rsidR="000E4A9C">
        <w:t xml:space="preserve"> and sanctions</w:t>
      </w:r>
      <w:r>
        <w:t xml:space="preserve"> may affect </w:t>
      </w:r>
      <w:r w:rsidR="000E4A9C">
        <w:t>the capitalism of the cof</w:t>
      </w:r>
      <w:r w:rsidR="006D671B">
        <w:t>fee industry, for example, w</w:t>
      </w:r>
      <w:r w:rsidR="000E4A9C">
        <w:t xml:space="preserve">estern coffee companies like Starbucks </w:t>
      </w:r>
      <w:r w:rsidR="00E869DA">
        <w:t xml:space="preserve">and Jacobs Douwe Egberts </w:t>
      </w:r>
      <w:r w:rsidR="00872F1A">
        <w:t>could have</w:t>
      </w:r>
      <w:r w:rsidR="000E4A9C">
        <w:t xml:space="preserve"> taken advantage of developing, coffee-growing nation</w:t>
      </w:r>
      <w:r w:rsidR="00872F1A">
        <w:t>s for the sake of profit margins and increased gross domestic product (GDP). T</w:t>
      </w:r>
      <w:r w:rsidR="00E9688C">
        <w:t>he United Nations label</w:t>
      </w:r>
      <w:r w:rsidR="00E869DA">
        <w:t>ing certain coffe</w:t>
      </w:r>
      <w:r w:rsidR="00872F1A">
        <w:t>e producers and organizations</w:t>
      </w:r>
      <w:r w:rsidR="00E869DA">
        <w:t xml:space="preserve"> </w:t>
      </w:r>
      <w:r w:rsidR="00872F1A">
        <w:t>“</w:t>
      </w:r>
      <w:r w:rsidR="00E869DA">
        <w:t>Fair Trade,</w:t>
      </w:r>
      <w:r w:rsidR="00872F1A">
        <w:t>”</w:t>
      </w:r>
      <w:r w:rsidR="00E869DA">
        <w:t xml:space="preserve"> it may seem as if the world’s nations are becoming better equipped to help the citizens of developing</w:t>
      </w:r>
      <w:r w:rsidR="00872F1A">
        <w:t xml:space="preserve"> </w:t>
      </w:r>
      <w:r w:rsidR="00E869DA">
        <w:t xml:space="preserve">nations escape poverty </w:t>
      </w:r>
      <w:r w:rsidR="003B227D">
        <w:t>while also protecting these people from being taken advantage of by large corporations</w:t>
      </w:r>
      <w:r w:rsidR="00E869DA">
        <w:t>. According to the United Nations Bruntland commission, “</w:t>
      </w:r>
      <w:r w:rsidR="00E869DA" w:rsidRPr="00E869DA">
        <w:t>sustainable development is development that meets the needs of the present without compromising the ability of future generations to meet their own needs</w:t>
      </w:r>
      <w:r w:rsidR="00E869DA">
        <w:t xml:space="preserve">.” </w:t>
      </w:r>
      <w:r w:rsidR="00E9688C">
        <w:t xml:space="preserve"> T</w:t>
      </w:r>
      <w:r w:rsidR="003B227D">
        <w:t xml:space="preserve">he </w:t>
      </w:r>
      <w:r w:rsidR="00872F1A">
        <w:t>purpose</w:t>
      </w:r>
      <w:r w:rsidR="00E9688C">
        <w:t xml:space="preserve"> of this research is to investigate the purpose of sustainability and discuss the implications of such practices on the global coffee industry. Why are organizations be</w:t>
      </w:r>
      <w:r w:rsidR="003B227D">
        <w:t>in</w:t>
      </w:r>
      <w:r w:rsidR="00E9688C">
        <w:t>g forced to</w:t>
      </w:r>
      <w:r w:rsidR="003B227D">
        <w:t xml:space="preserve"> </w:t>
      </w:r>
      <w:r w:rsidR="00E9688C">
        <w:t>beginning</w:t>
      </w:r>
      <w:r w:rsidR="003B227D">
        <w:t xml:space="preserve"> to </w:t>
      </w:r>
      <w:r w:rsidR="00872F1A">
        <w:t>choose</w:t>
      </w:r>
      <w:r w:rsidR="003B227D">
        <w:t xml:space="preserve"> better, more socially</w:t>
      </w:r>
      <w:r w:rsidR="006D671B">
        <w:t xml:space="preserve"> responsible business practices? </w:t>
      </w:r>
      <w:r w:rsidR="00872F1A">
        <w:t>What is sustainability</w:t>
      </w:r>
      <w:r w:rsidR="006D671B">
        <w:t xml:space="preserve"> in relation to the global coffee market</w:t>
      </w:r>
      <w:r w:rsidR="00872F1A">
        <w:t xml:space="preserve">? How does the practice relate to the coffee </w:t>
      </w:r>
      <w:r w:rsidR="00E9688C">
        <w:t xml:space="preserve">industry and developing nations? </w:t>
      </w:r>
      <w:r w:rsidR="008C4D8B">
        <w:t xml:space="preserve">Has globalization led to </w:t>
      </w:r>
      <w:r w:rsidR="008C4D8B" w:rsidRPr="008C4D8B">
        <w:t xml:space="preserve">increased </w:t>
      </w:r>
      <w:r w:rsidR="008C4D8B">
        <w:t>sustainability in the coffee industry?</w:t>
      </w:r>
    </w:p>
    <w:p w14:paraId="440B24F9" w14:textId="77777777" w:rsidR="005A3B87" w:rsidRDefault="005A3B87" w:rsidP="003B227D">
      <w:pPr>
        <w:spacing w:line="480" w:lineRule="auto"/>
      </w:pPr>
    </w:p>
    <w:p w14:paraId="7A963500" w14:textId="77777777" w:rsidR="003B227D" w:rsidRDefault="004A7729" w:rsidP="003B227D">
      <w:pPr>
        <w:jc w:val="center"/>
        <w:rPr>
          <w:i/>
        </w:rPr>
      </w:pPr>
      <w:r>
        <w:rPr>
          <w:i/>
        </w:rPr>
        <w:t xml:space="preserve">Keywords: sustainability, </w:t>
      </w:r>
      <w:r w:rsidR="003B227D">
        <w:rPr>
          <w:i/>
        </w:rPr>
        <w:t>United Nations, Fair Trade</w:t>
      </w:r>
      <w:r w:rsidR="00872F1A">
        <w:rPr>
          <w:i/>
        </w:rPr>
        <w:t>, globalization, GDP</w:t>
      </w:r>
    </w:p>
    <w:p w14:paraId="6F7C4B51" w14:textId="77777777" w:rsidR="00776A5B" w:rsidRDefault="00776A5B" w:rsidP="003B227D">
      <w:pPr>
        <w:jc w:val="center"/>
        <w:rPr>
          <w:i/>
        </w:rPr>
      </w:pPr>
    </w:p>
    <w:p w14:paraId="0E624842" w14:textId="77777777" w:rsidR="00776A5B" w:rsidRDefault="00776A5B" w:rsidP="00776A5B"/>
    <w:p w14:paraId="216E5BFA" w14:textId="77777777" w:rsidR="006D671B" w:rsidRDefault="006D671B" w:rsidP="00776A5B"/>
    <w:p w14:paraId="6B7AB9C1" w14:textId="77777777" w:rsidR="006C35D8" w:rsidRDefault="006C35D8" w:rsidP="00D468CE">
      <w:pPr>
        <w:spacing w:after="0" w:line="480" w:lineRule="auto"/>
        <w:jc w:val="center"/>
      </w:pPr>
      <w:r>
        <w:lastRenderedPageBreak/>
        <w:t>Introduction</w:t>
      </w:r>
    </w:p>
    <w:p w14:paraId="5E3520A4" w14:textId="77777777" w:rsidR="008C4D8B" w:rsidRDefault="008C4D8B" w:rsidP="002F518C">
      <w:pPr>
        <w:spacing w:after="0" w:line="480" w:lineRule="auto"/>
        <w:ind w:firstLine="720"/>
      </w:pPr>
      <w:r>
        <w:t>As the world continues to get smaller, goods are exported and imported on a global scale. The internet along with its subsidiary social media applications has made working conditions, lifestyles, and cultures around the world easy to access. Globalization, defined by the Cambridge Library dictionary as “</w:t>
      </w:r>
      <w:r w:rsidRPr="008C4D8B">
        <w:t>the ​development of ​closer ​economic, ​cultural, and ​political ​relations among all the ​countries of the ​world as a ​result of ​travel and ​communication ​becoming ​easy</w:t>
      </w:r>
      <w:r>
        <w:t>,” has shed light on a variety of issues facing the coffee industry at home and from the growers abroad.</w:t>
      </w:r>
    </w:p>
    <w:p w14:paraId="3732136A" w14:textId="77777777" w:rsidR="008C4D8B" w:rsidRDefault="008C4D8B" w:rsidP="002F518C">
      <w:pPr>
        <w:spacing w:after="0" w:line="480" w:lineRule="auto"/>
      </w:pPr>
      <w:r>
        <w:tab/>
        <w:t xml:space="preserve">In 2008, the “global coffee crisis” helped to revealed working conditions, salaries, and </w:t>
      </w:r>
      <w:r w:rsidR="000714B3">
        <w:t>the reality that small-scale c</w:t>
      </w:r>
      <w:r w:rsidR="00565DB7">
        <w:t>offee growers in the global economy did not profit as well as th</w:t>
      </w:r>
      <w:r w:rsidR="001D591D">
        <w:t xml:space="preserve">e industries buying their crop. </w:t>
      </w:r>
      <w:r w:rsidR="000714B3">
        <w:t xml:space="preserve">Small-scale farmers </w:t>
      </w:r>
      <w:r w:rsidR="00BB5CCC">
        <w:t xml:space="preserve">work in volatile </w:t>
      </w:r>
      <w:r w:rsidR="003E3F79">
        <w:t>markets and are often subject to harsh working conditi</w:t>
      </w:r>
      <w:r w:rsidR="000128ED">
        <w:t>ons by North American standards. Because coffee crop can only be yielded once a year, farmers only receive wages based on the amount of crop that big businesses like Starbucks buy</w:t>
      </w:r>
      <w:r w:rsidR="0045265D">
        <w:t xml:space="preserve"> in the given year. </w:t>
      </w:r>
    </w:p>
    <w:p w14:paraId="171F8933" w14:textId="77777777" w:rsidR="006A6EB7" w:rsidRDefault="004A7729" w:rsidP="002F518C">
      <w:pPr>
        <w:spacing w:after="0" w:line="480" w:lineRule="auto"/>
      </w:pPr>
      <w:r>
        <w:tab/>
        <w:t xml:space="preserve">As a cash crop, coffee </w:t>
      </w:r>
      <w:r w:rsidR="00FF3CA7">
        <w:t>beans have the potential to</w:t>
      </w:r>
      <w:r>
        <w:t xml:space="preserve"> build a bridge between </w:t>
      </w:r>
      <w:r w:rsidR="00FF3CA7">
        <w:t xml:space="preserve">industrialized nations and developing ones. With the notion that coffee farmers should not have to suffer extreme conditions for meager wages, the United Nations passed the Fair Trade Act and also aimed to strengthen the relationships between coffee growers and the coffee buyers of big businesses. Through sustainable growing practices like </w:t>
      </w:r>
      <w:r w:rsidR="00244C85">
        <w:t xml:space="preserve">technical training that teaches farmers how to grow a consistently high quality crop while lifting growers out of poverty, </w:t>
      </w:r>
      <w:r w:rsidR="00B96312">
        <w:t>coffee buyers are also working to decrease market volatility and ensure profit margins.</w:t>
      </w:r>
      <w:r w:rsidR="0089173C">
        <w:t xml:space="preserve"> What effect do such practices have on the coffee industry? Corporations that buy coffee crops are aimed at ensuring their net profits</w:t>
      </w:r>
      <w:r w:rsidR="00C037D1">
        <w:t>;</w:t>
      </w:r>
      <w:r w:rsidR="0089173C">
        <w:t xml:space="preserve"> </w:t>
      </w:r>
      <w:r w:rsidR="00C037D1">
        <w:t>th</w:t>
      </w:r>
      <w:r w:rsidR="0089173C">
        <w:t>is</w:t>
      </w:r>
      <w:r w:rsidR="00C037D1">
        <w:t xml:space="preserve"> is</w:t>
      </w:r>
      <w:r w:rsidR="0089173C">
        <w:t xml:space="preserve"> likely part of the reason so many enter coffee grower markets in Central </w:t>
      </w:r>
      <w:r w:rsidR="0089173C">
        <w:lastRenderedPageBreak/>
        <w:t xml:space="preserve">America and parts of Africa where labor is less expensive than </w:t>
      </w:r>
      <w:r w:rsidR="00C037D1">
        <w:t xml:space="preserve">in other countries. Instead of buyers taking advantage of growers who live in poverty and are desperate to feed their families, sustainable practices like the Fair Trade Act and sustainability practices pushed by the United Nations are working to help growers out of poverty and into “livable” wages that provide “decent” standards of living. This means that large scale corporations will spend more money training coffee growers, </w:t>
      </w:r>
      <w:r w:rsidR="00640F83">
        <w:t>paying them higher salaries, and teaching them how to keep cro</w:t>
      </w:r>
      <w:r w:rsidR="006A6EB7">
        <w:t>p yields at a consistent level.</w:t>
      </w:r>
      <w:r w:rsidR="001A4FC3">
        <w:t xml:space="preserve"> </w:t>
      </w:r>
      <w:r w:rsidR="006A6EB7">
        <w:t xml:space="preserve">Because farmers in number of crop growing countries like Costa Rica and Sierra Leone live in a volatile market, the growers live in poverty because they do not have access to credit, and therefore would expected to pay for additional land, supplies, and other necessary elements out-of-pocket. </w:t>
      </w:r>
    </w:p>
    <w:p w14:paraId="2FDF2C24" w14:textId="77777777" w:rsidR="00776A5B" w:rsidRDefault="004B09ED" w:rsidP="00CF4804">
      <w:pPr>
        <w:spacing w:after="0" w:line="480" w:lineRule="auto"/>
        <w:jc w:val="center"/>
      </w:pPr>
      <w:r>
        <w:t>Litera</w:t>
      </w:r>
      <w:r w:rsidR="00CF4804">
        <w:t>ture</w:t>
      </w:r>
      <w:r>
        <w:t xml:space="preserve"> Review</w:t>
      </w:r>
    </w:p>
    <w:p w14:paraId="1FAD26EA" w14:textId="49DCCF98" w:rsidR="004B09ED" w:rsidRDefault="004B09ED" w:rsidP="002F518C">
      <w:pPr>
        <w:spacing w:after="0" w:line="480" w:lineRule="auto"/>
      </w:pPr>
      <w:r>
        <w:tab/>
        <w:t xml:space="preserve">Although the articles, papers, reports and scholarly journals referenced in the text were of high qualities, there were limitations. Just as every researcher seeks to identify different problems and issues, so do authors of varying research papers. In the article </w:t>
      </w:r>
      <w:r w:rsidR="004504FE">
        <w:t>“Is Fair Trade Coffee Really Fair?” by Kimberly Ann Elliott in 2012, the author attempts to the definition of fair trade coffee, and other items labeled as such, more apparent. According to Ell</w:t>
      </w:r>
      <w:r w:rsidR="006F12C0">
        <w:t>iott, this labeling means that a</w:t>
      </w:r>
      <w:r w:rsidR="004504FE">
        <w:t>gricultural product producers in a third-world or developing nation were not taken advantage of during the necessary growth or harvesting process of a product such as coffee, for example. Both nations have a mutually beneficial agreement that improves the quality of the pro</w:t>
      </w:r>
      <w:r w:rsidR="00DE1A72">
        <w:t xml:space="preserve">duct for buyers as well as the capital and resources </w:t>
      </w:r>
      <w:r w:rsidR="004504FE">
        <w:t xml:space="preserve">received for sellers and/or producers. </w:t>
      </w:r>
      <w:r w:rsidR="006B403C">
        <w:t>“</w:t>
      </w:r>
      <w:r w:rsidR="004504FE">
        <w:t xml:space="preserve">Fair Trade” is a relatively new and rapidly </w:t>
      </w:r>
      <w:r w:rsidR="006B403C">
        <w:t>used term</w:t>
      </w:r>
      <w:r w:rsidR="004504FE">
        <w:t xml:space="preserve"> for these</w:t>
      </w:r>
      <w:r w:rsidR="006B403C">
        <w:t xml:space="preserve"> mutually beneficial r</w:t>
      </w:r>
      <w:r w:rsidR="002F518C">
        <w:t>elationships. Are organizations</w:t>
      </w:r>
      <w:r w:rsidR="006B403C">
        <w:t xml:space="preserve"> impacted by having or not having this label on products? According to the article, the answer may not </w:t>
      </w:r>
      <w:r w:rsidR="002F518C">
        <w:t>have been “yes” as of 2012, but sales we</w:t>
      </w:r>
      <w:r w:rsidR="006B403C">
        <w:t xml:space="preserve">re </w:t>
      </w:r>
      <w:r w:rsidR="006B403C">
        <w:lastRenderedPageBreak/>
        <w:t>projected to decrease in the near future if consumers around the world and es</w:t>
      </w:r>
      <w:r w:rsidR="002F518C">
        <w:t>pecially in the United States did</w:t>
      </w:r>
      <w:r w:rsidR="006B403C">
        <w:t xml:space="preserve"> not consider a preferred brand socially responsible. </w:t>
      </w:r>
    </w:p>
    <w:p w14:paraId="50BA9D92" w14:textId="77777777" w:rsidR="002734C5" w:rsidRDefault="002F518C" w:rsidP="002734C5">
      <w:pPr>
        <w:spacing w:after="0" w:line="480" w:lineRule="auto"/>
      </w:pPr>
      <w:r>
        <w:tab/>
      </w:r>
      <w:r w:rsidR="00F70100">
        <w:t xml:space="preserve">What makes Fair Trade coffee “fair?” </w:t>
      </w:r>
      <w:r w:rsidR="009404D5">
        <w:t xml:space="preserve">Fairness can be </w:t>
      </w:r>
      <w:r w:rsidR="00F70100">
        <w:t xml:space="preserve">defined as a mutually beneficial relationship between the corporate agricultural buyer and </w:t>
      </w:r>
      <w:r w:rsidR="00DE1A72">
        <w:t>the agricultural growing nation’s producer. Fairtrade labeling, developed by the Fairtrade Labelling Organization</w:t>
      </w:r>
      <w:r w:rsidR="00EC6776">
        <w:t xml:space="preserve"> (FLO), increased sales and overall market growth for sustainable organizations, like Starbucks, </w:t>
      </w:r>
      <w:r w:rsidR="000213EB">
        <w:t xml:space="preserve">and other </w:t>
      </w:r>
      <w:r w:rsidR="009404D5">
        <w:t>corporations that participate in the global coffee industry.</w:t>
      </w:r>
      <w:r w:rsidR="0085413C">
        <w:t xml:space="preserve"> </w:t>
      </w:r>
      <w:r w:rsidR="00A7355D">
        <w:t xml:space="preserve">According to </w:t>
      </w:r>
      <w:r w:rsidR="00A7355D" w:rsidRPr="00A7355D">
        <w:t>Dragusanu</w:t>
      </w:r>
      <w:r w:rsidR="00A7355D">
        <w:t xml:space="preserve">, </w:t>
      </w:r>
      <w:r w:rsidR="00A7355D" w:rsidRPr="00A7355D">
        <w:t>Giovannucc</w:t>
      </w:r>
      <w:r w:rsidR="00A7355D">
        <w:t xml:space="preserve">, and Nunn in </w:t>
      </w:r>
      <w:r w:rsidR="00FA475B">
        <w:t>“The Economics of Fairtrade,” sustainability practices are examined from the vant</w:t>
      </w:r>
      <w:r w:rsidR="0085413C">
        <w:t>age point of the corporate buyer.</w:t>
      </w:r>
    </w:p>
    <w:p w14:paraId="223BDD95" w14:textId="77777777" w:rsidR="002734C5" w:rsidRPr="001436D1" w:rsidRDefault="002734C5" w:rsidP="002734C5">
      <w:pPr>
        <w:spacing w:after="0" w:line="480" w:lineRule="auto"/>
        <w:rPr>
          <w:b/>
        </w:rPr>
      </w:pPr>
      <w:r w:rsidRPr="001436D1">
        <w:rPr>
          <w:b/>
          <w:noProof/>
        </w:rPr>
        <mc:AlternateContent>
          <mc:Choice Requires="wps">
            <w:drawing>
              <wp:anchor distT="0" distB="0" distL="114300" distR="114300" simplePos="0" relativeHeight="251659264" behindDoc="0" locked="0" layoutInCell="1" allowOverlap="1" wp14:anchorId="377B2D37" wp14:editId="0B826E33">
                <wp:simplePos x="0" y="0"/>
                <wp:positionH relativeFrom="column">
                  <wp:posOffset>3895725</wp:posOffset>
                </wp:positionH>
                <wp:positionV relativeFrom="paragraph">
                  <wp:posOffset>1648460</wp:posOffset>
                </wp:positionV>
                <wp:extent cx="1494155" cy="689610"/>
                <wp:effectExtent l="0" t="0" r="10795" b="15240"/>
                <wp:wrapNone/>
                <wp:docPr id="6" name="Rectangle 5"/>
                <wp:cNvGraphicFramePr/>
                <a:graphic xmlns:a="http://schemas.openxmlformats.org/drawingml/2006/main">
                  <a:graphicData uri="http://schemas.microsoft.com/office/word/2010/wordprocessingShape">
                    <wps:wsp>
                      <wps:cNvSpPr/>
                      <wps:spPr>
                        <a:xfrm>
                          <a:off x="0" y="0"/>
                          <a:ext cx="1494155" cy="6896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C43A40" w14:textId="77777777" w:rsidR="00E9688C" w:rsidRDefault="00E9688C" w:rsidP="002734C5">
                            <w:pPr>
                              <w:pStyle w:val="NormalWeb"/>
                              <w:spacing w:before="0" w:beforeAutospacing="0" w:after="0" w:afterAutospacing="0"/>
                              <w:jc w:val="center"/>
                            </w:pPr>
                            <w:r>
                              <w:rPr>
                                <w:rFonts w:asciiTheme="minorHAnsi" w:hAnsi="Calibri" w:cstheme="minorBidi"/>
                                <w:color w:val="FFFFFF" w:themeColor="light1"/>
                                <w:kern w:val="24"/>
                                <w:sz w:val="36"/>
                                <w:szCs w:val="36"/>
                              </w:rPr>
                              <w:t>Profitability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7B2D37" id="Rectangle 5" o:spid="_x0000_s1026" style="position:absolute;margin-left:306.75pt;margin-top:129.8pt;width:117.65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" fillcolor="#4f81bd [3204]" strokecolor="#243f60 [1604]" strokeweight="2pt">
                <v:textbox>
                  <w:txbxContent>
                    <w:p w14:paraId="45C43A40" w14:textId="77777777" w:rsidR="00E9688C" w:rsidRDefault="00E9688C" w:rsidP="002734C5">
                      <w:pPr>
                        <w:pStyle w:val="NormalWeb"/>
                        <w:spacing w:before="0" w:beforeAutospacing="0" w:after="0" w:afterAutospacing="0"/>
                        <w:jc w:val="center"/>
                      </w:pPr>
                      <w:r>
                        <w:rPr>
                          <w:rFonts w:asciiTheme="minorHAnsi" w:hAnsi="Calibri" w:cstheme="minorBidi"/>
                          <w:color w:val="FFFFFF" w:themeColor="light1"/>
                          <w:kern w:val="24"/>
                          <w:sz w:val="36"/>
                          <w:szCs w:val="36"/>
                        </w:rPr>
                        <w:t>Profitability</w:t>
                      </w:r>
                    </w:p>
                  </w:txbxContent>
                </v:textbox>
              </v:rect>
            </w:pict>
          </mc:Fallback>
        </mc:AlternateContent>
      </w:r>
      <w:r w:rsidRPr="001436D1">
        <w:rPr>
          <w:b/>
          <w:noProof/>
        </w:rPr>
        <mc:AlternateContent>
          <mc:Choice Requires="wps">
            <w:drawing>
              <wp:anchor distT="0" distB="0" distL="114300" distR="114300" simplePos="0" relativeHeight="251660288" behindDoc="0" locked="0" layoutInCell="1" allowOverlap="1" wp14:anchorId="25CA5E7D" wp14:editId="5F97B195">
                <wp:simplePos x="0" y="0"/>
                <wp:positionH relativeFrom="margin">
                  <wp:posOffset>1724025</wp:posOffset>
                </wp:positionH>
                <wp:positionV relativeFrom="paragraph">
                  <wp:posOffset>1597025</wp:posOffset>
                </wp:positionV>
                <wp:extent cx="1379855" cy="861060"/>
                <wp:effectExtent l="0" t="0" r="10795" b="15240"/>
                <wp:wrapNone/>
                <wp:docPr id="5" name="Rectangle 4"/>
                <wp:cNvGraphicFramePr/>
                <a:graphic xmlns:a="http://schemas.openxmlformats.org/drawingml/2006/main">
                  <a:graphicData uri="http://schemas.microsoft.com/office/word/2010/wordprocessingShape">
                    <wps:wsp>
                      <wps:cNvSpPr/>
                      <wps:spPr>
                        <a:xfrm>
                          <a:off x="0" y="0"/>
                          <a:ext cx="1379855" cy="861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C9850B" w14:textId="77777777" w:rsidR="00E9688C" w:rsidRDefault="00E9688C" w:rsidP="002734C5">
                            <w:pPr>
                              <w:pStyle w:val="NormalWeb"/>
                              <w:spacing w:before="0" w:beforeAutospacing="0" w:after="0" w:afterAutospacing="0"/>
                              <w:jc w:val="center"/>
                            </w:pPr>
                            <w:r>
                              <w:rPr>
                                <w:rFonts w:asciiTheme="minorHAnsi" w:hAnsi="Calibri" w:cstheme="minorBidi"/>
                                <w:color w:val="FFFFFF" w:themeColor="light1"/>
                                <w:kern w:val="24"/>
                                <w:sz w:val="36"/>
                                <w:szCs w:val="36"/>
                              </w:rPr>
                              <w:t>Consumer Trust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5CA5E7D" id="Rectangle 4" o:spid="_x0000_s1027" style="position:absolute;margin-left:135.75pt;margin-top:125.75pt;width:108.65pt;height:6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" fillcolor="#4f81bd [3204]" strokecolor="#243f60 [1604]" strokeweight="2pt">
                <v:textbox>
                  <w:txbxContent>
                    <w:p w14:paraId="34C9850B" w14:textId="77777777" w:rsidR="00E9688C" w:rsidRDefault="00E9688C" w:rsidP="002734C5">
                      <w:pPr>
                        <w:pStyle w:val="NormalWeb"/>
                        <w:spacing w:before="0" w:beforeAutospacing="0" w:after="0" w:afterAutospacing="0"/>
                        <w:jc w:val="center"/>
                      </w:pPr>
                      <w:r>
                        <w:rPr>
                          <w:rFonts w:asciiTheme="minorHAnsi" w:hAnsi="Calibri" w:cstheme="minorBidi"/>
                          <w:color w:val="FFFFFF" w:themeColor="light1"/>
                          <w:kern w:val="24"/>
                          <w:sz w:val="36"/>
                          <w:szCs w:val="36"/>
                        </w:rPr>
                        <w:t>Consumer Trust</w:t>
                      </w:r>
                    </w:p>
                  </w:txbxContent>
                </v:textbox>
                <w10:wrap anchorx="margin"/>
              </v:rect>
            </w:pict>
          </mc:Fallback>
        </mc:AlternateContent>
      </w:r>
      <w:r w:rsidRPr="001436D1">
        <w:rPr>
          <w:b/>
        </w:rPr>
        <w:t>Figure 1: Conceptual Model</w:t>
      </w:r>
      <w:r w:rsidRPr="001436D1">
        <w:rPr>
          <w:b/>
          <w:noProof/>
        </w:rPr>
        <mc:AlternateContent>
          <mc:Choice Requires="wps">
            <w:drawing>
              <wp:anchor distT="0" distB="0" distL="114300" distR="114300" simplePos="0" relativeHeight="251663360" behindDoc="0" locked="0" layoutInCell="1" allowOverlap="1" wp14:anchorId="5984889B" wp14:editId="4C79763A">
                <wp:simplePos x="0" y="0"/>
                <wp:positionH relativeFrom="column">
                  <wp:posOffset>-238125</wp:posOffset>
                </wp:positionH>
                <wp:positionV relativeFrom="paragraph">
                  <wp:posOffset>2733675</wp:posOffset>
                </wp:positionV>
                <wp:extent cx="1419225" cy="904875"/>
                <wp:effectExtent l="0" t="0" r="28575" b="28575"/>
                <wp:wrapNone/>
                <wp:docPr id="2" name="Rectangle 1"/>
                <wp:cNvGraphicFramePr/>
                <a:graphic xmlns:a="http://schemas.openxmlformats.org/drawingml/2006/main">
                  <a:graphicData uri="http://schemas.microsoft.com/office/word/2010/wordprocessingShape">
                    <wps:wsp>
                      <wps:cNvSpPr/>
                      <wps:spPr>
                        <a:xfrm>
                          <a:off x="0" y="0"/>
                          <a:ext cx="1419225" cy="904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230586" w14:textId="77777777" w:rsidR="00E9688C" w:rsidRDefault="00E9688C" w:rsidP="002734C5">
                            <w:pPr>
                              <w:pStyle w:val="NormalWeb"/>
                              <w:spacing w:before="0" w:beforeAutospacing="0" w:after="0" w:afterAutospacing="0"/>
                              <w:jc w:val="center"/>
                            </w:pPr>
                            <w:r>
                              <w:rPr>
                                <w:rFonts w:asciiTheme="minorHAnsi" w:hAnsi="Calibri" w:cstheme="minorBidi"/>
                                <w:color w:val="FFFFFF" w:themeColor="light1"/>
                                <w:kern w:val="24"/>
                                <w:sz w:val="36"/>
                                <w:szCs w:val="36"/>
                              </w:rPr>
                              <w:t>Fairtrade labeling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84889B" id="Rectangle 1" o:spid="_x0000_s1028" style="position:absolute;margin-left:-18.75pt;margin-top:215.25pt;width:111.7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" fillcolor="#4f81bd [3204]" strokecolor="#243f60 [1604]" strokeweight="2pt">
                <v:textbox>
                  <w:txbxContent>
                    <w:p w14:paraId="09230586" w14:textId="77777777" w:rsidR="00E9688C" w:rsidRDefault="00E9688C" w:rsidP="002734C5">
                      <w:pPr>
                        <w:pStyle w:val="NormalWeb"/>
                        <w:spacing w:before="0" w:beforeAutospacing="0" w:after="0" w:afterAutospacing="0"/>
                        <w:jc w:val="center"/>
                      </w:pPr>
                      <w:r>
                        <w:rPr>
                          <w:rFonts w:asciiTheme="minorHAnsi" w:hAnsi="Calibri" w:cstheme="minorBidi"/>
                          <w:color w:val="FFFFFF" w:themeColor="light1"/>
                          <w:kern w:val="24"/>
                          <w:sz w:val="36"/>
                          <w:szCs w:val="36"/>
                        </w:rPr>
                        <w:t>Fairtrade labeling</w:t>
                      </w:r>
                    </w:p>
                  </w:txbxContent>
                </v:textbox>
              </v:rect>
            </w:pict>
          </mc:Fallback>
        </mc:AlternateContent>
      </w:r>
      <w:r w:rsidRPr="001436D1">
        <w:rPr>
          <w:b/>
          <w:noProof/>
        </w:rPr>
        <mc:AlternateContent>
          <mc:Choice Requires="wps">
            <w:drawing>
              <wp:anchor distT="0" distB="0" distL="114300" distR="114300" simplePos="0" relativeHeight="251662336" behindDoc="0" locked="0" layoutInCell="1" allowOverlap="1" wp14:anchorId="6AB979B1" wp14:editId="687E6758">
                <wp:simplePos x="0" y="0"/>
                <wp:positionH relativeFrom="margin">
                  <wp:posOffset>-228600</wp:posOffset>
                </wp:positionH>
                <wp:positionV relativeFrom="paragraph">
                  <wp:posOffset>676910</wp:posOffset>
                </wp:positionV>
                <wp:extent cx="1484630" cy="822960"/>
                <wp:effectExtent l="0" t="0" r="20320" b="15240"/>
                <wp:wrapNone/>
                <wp:docPr id="3" name="Rectangle 2"/>
                <wp:cNvGraphicFramePr/>
                <a:graphic xmlns:a="http://schemas.openxmlformats.org/drawingml/2006/main">
                  <a:graphicData uri="http://schemas.microsoft.com/office/word/2010/wordprocessingShape">
                    <wps:wsp>
                      <wps:cNvSpPr/>
                      <wps:spPr>
                        <a:xfrm>
                          <a:off x="0" y="0"/>
                          <a:ext cx="1484630" cy="8229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03A365" w14:textId="77777777" w:rsidR="00E9688C" w:rsidRDefault="00E9688C" w:rsidP="002734C5">
                            <w:pPr>
                              <w:pStyle w:val="NormalWeb"/>
                              <w:spacing w:before="0" w:beforeAutospacing="0" w:after="0" w:afterAutospacing="0"/>
                              <w:jc w:val="center"/>
                            </w:pPr>
                            <w:r>
                              <w:rPr>
                                <w:rFonts w:asciiTheme="minorHAnsi" w:hAnsi="Calibri" w:cstheme="minorBidi"/>
                                <w:color w:val="FFFFFF" w:themeColor="light1"/>
                                <w:kern w:val="24"/>
                                <w:sz w:val="36"/>
                                <w:szCs w:val="36"/>
                              </w:rPr>
                              <w:t>Sustainability Practices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AB979B1" id="Rectangle 2" o:spid="_x0000_s1029" style="position:absolute;margin-left:-18pt;margin-top:53.3pt;width:116.9pt;height:6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" fillcolor="#4f81bd [3204]" strokecolor="#243f60 [1604]" strokeweight="2pt">
                <v:textbox>
                  <w:txbxContent>
                    <w:p w14:paraId="1603A365" w14:textId="77777777" w:rsidR="00E9688C" w:rsidRDefault="00E9688C" w:rsidP="002734C5">
                      <w:pPr>
                        <w:pStyle w:val="NormalWeb"/>
                        <w:spacing w:before="0" w:beforeAutospacing="0" w:after="0" w:afterAutospacing="0"/>
                        <w:jc w:val="center"/>
                      </w:pPr>
                      <w:r>
                        <w:rPr>
                          <w:rFonts w:asciiTheme="minorHAnsi" w:hAnsi="Calibri" w:cstheme="minorBidi"/>
                          <w:color w:val="FFFFFF" w:themeColor="light1"/>
                          <w:kern w:val="24"/>
                          <w:sz w:val="36"/>
                          <w:szCs w:val="36"/>
                        </w:rPr>
                        <w:t>Sustainability Practices</w:t>
                      </w:r>
                    </w:p>
                  </w:txbxContent>
                </v:textbox>
                <w10:wrap anchorx="margin"/>
              </v:rect>
            </w:pict>
          </mc:Fallback>
        </mc:AlternateContent>
      </w:r>
    </w:p>
    <w:p w14:paraId="6DB0540D" w14:textId="77777777" w:rsidR="001548FD" w:rsidRDefault="001A4FC3">
      <w:r w:rsidRPr="00061F60">
        <w:rPr>
          <w:noProof/>
        </w:rPr>
        <mc:AlternateContent>
          <mc:Choice Requires="wps">
            <w:drawing>
              <wp:anchor distT="0" distB="0" distL="114300" distR="114300" simplePos="0" relativeHeight="251665408" behindDoc="0" locked="0" layoutInCell="1" allowOverlap="1" wp14:anchorId="544F9853" wp14:editId="0C937D93">
                <wp:simplePos x="0" y="0"/>
                <wp:positionH relativeFrom="column">
                  <wp:posOffset>1247775</wp:posOffset>
                </wp:positionH>
                <wp:positionV relativeFrom="paragraph">
                  <wp:posOffset>941705</wp:posOffset>
                </wp:positionV>
                <wp:extent cx="466725" cy="371475"/>
                <wp:effectExtent l="0" t="0" r="47625" b="47625"/>
                <wp:wrapNone/>
                <wp:docPr id="1" name="Straight Arrow Connector 7"/>
                <wp:cNvGraphicFramePr/>
                <a:graphic xmlns:a="http://schemas.openxmlformats.org/drawingml/2006/main">
                  <a:graphicData uri="http://schemas.microsoft.com/office/word/2010/wordprocessingShape">
                    <wps:wsp>
                      <wps:cNvCnPr/>
                      <wps:spPr>
                        <a:xfrm>
                          <a:off x="0" y="0"/>
                          <a:ext cx="466725" cy="3714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DF14696" id="_x0000_t32" coordsize="21600,21600" o:spt="32" o:oned="t" path="m,l21600,21600e" filled="f">
                <v:path arrowok="t" fillok="f" o:connecttype="none"/>
                <o:lock v:ext="edit" shapetype="t"/>
              </v:shapetype>
              <v:shape id="Straight Arrow Connector 7" o:spid="_x0000_s1026" type="#_x0000_t32" style="position:absolute;margin-left:98.25pt;margin-top:74.15pt;width:36.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" strokecolor="#4a7ebb">
                <v:stroke endarrow="block"/>
              </v:shape>
            </w:pict>
          </mc:Fallback>
        </mc:AlternateContent>
      </w:r>
      <w:r w:rsidRPr="00061F60">
        <w:rPr>
          <w:noProof/>
        </w:rPr>
        <mc:AlternateContent>
          <mc:Choice Requires="wps">
            <w:drawing>
              <wp:anchor distT="0" distB="0" distL="114300" distR="114300" simplePos="0" relativeHeight="251669504" behindDoc="0" locked="0" layoutInCell="1" allowOverlap="1" wp14:anchorId="11452694" wp14:editId="24E5BBC2">
                <wp:simplePos x="0" y="0"/>
                <wp:positionH relativeFrom="margin">
                  <wp:posOffset>3067050</wp:posOffset>
                </wp:positionH>
                <wp:positionV relativeFrom="paragraph">
                  <wp:posOffset>1710055</wp:posOffset>
                </wp:positionV>
                <wp:extent cx="828675" cy="45719"/>
                <wp:effectExtent l="0" t="57150" r="28575" b="50165"/>
                <wp:wrapNone/>
                <wp:docPr id="7" name="Straight Arrow Connector 7"/>
                <wp:cNvGraphicFramePr/>
                <a:graphic xmlns:a="http://schemas.openxmlformats.org/drawingml/2006/main">
                  <a:graphicData uri="http://schemas.microsoft.com/office/word/2010/wordprocessingShape">
                    <wps:wsp>
                      <wps:cNvCnPr/>
                      <wps:spPr>
                        <a:xfrm flipV="1">
                          <a:off x="0" y="0"/>
                          <a:ext cx="828675" cy="457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52251C" id="Straight Arrow Connector 7" o:spid="_x0000_s1026" type="#_x0000_t32" style="position:absolute;margin-left:241.5pt;margin-top:134.65pt;width:65.25pt;height:3.6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" strokecolor="#4a7ebb">
                <v:stroke endarrow="block"/>
                <w10:wrap anchorx="margin"/>
              </v:shape>
            </w:pict>
          </mc:Fallback>
        </mc:AlternateContent>
      </w:r>
      <w:r w:rsidRPr="00061F60">
        <w:rPr>
          <w:noProof/>
        </w:rPr>
        <mc:AlternateContent>
          <mc:Choice Requires="wps">
            <w:drawing>
              <wp:anchor distT="0" distB="0" distL="114300" distR="114300" simplePos="0" relativeHeight="251667456" behindDoc="0" locked="0" layoutInCell="1" allowOverlap="1" wp14:anchorId="1C60B99A" wp14:editId="45BCFE4B">
                <wp:simplePos x="0" y="0"/>
                <wp:positionH relativeFrom="column">
                  <wp:posOffset>1162050</wp:posOffset>
                </wp:positionH>
                <wp:positionV relativeFrom="paragraph">
                  <wp:posOffset>2107565</wp:posOffset>
                </wp:positionV>
                <wp:extent cx="552450" cy="390525"/>
                <wp:effectExtent l="0" t="38100" r="57150" b="28575"/>
                <wp:wrapNone/>
                <wp:docPr id="4" name="Straight Arrow Connector 7"/>
                <wp:cNvGraphicFramePr/>
                <a:graphic xmlns:a="http://schemas.openxmlformats.org/drawingml/2006/main">
                  <a:graphicData uri="http://schemas.microsoft.com/office/word/2010/wordprocessingShape">
                    <wps:wsp>
                      <wps:cNvCnPr/>
                      <wps:spPr>
                        <a:xfrm flipV="1">
                          <a:off x="0" y="0"/>
                          <a:ext cx="552450" cy="390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F42D5F" id="Straight Arrow Connector 7" o:spid="_x0000_s1026" type="#_x0000_t32" style="position:absolute;margin-left:91.5pt;margin-top:165.95pt;width:43.5pt;height:30.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" strokecolor="#4a7ebb">
                <v:stroke endarrow="block"/>
              </v:shape>
            </w:pict>
          </mc:Fallback>
        </mc:AlternateContent>
      </w:r>
      <w:r w:rsidR="001548FD">
        <w:br w:type="page"/>
      </w:r>
    </w:p>
    <w:p w14:paraId="20955609" w14:textId="77777777" w:rsidR="00D468CE" w:rsidRDefault="00D468CE" w:rsidP="00D468CE">
      <w:pPr>
        <w:spacing w:after="0" w:line="480" w:lineRule="auto"/>
        <w:jc w:val="center"/>
      </w:pPr>
      <w:r>
        <w:lastRenderedPageBreak/>
        <w:t>What is sustainability?</w:t>
      </w:r>
    </w:p>
    <w:p w14:paraId="050F4FF5" w14:textId="5E62A495" w:rsidR="001548FD" w:rsidRDefault="00D468CE" w:rsidP="005246C1">
      <w:pPr>
        <w:spacing w:after="0" w:line="480" w:lineRule="auto"/>
        <w:ind w:firstLine="720"/>
      </w:pPr>
      <w:r>
        <w:t>Inste</w:t>
      </w:r>
      <w:r w:rsidR="000F23A2">
        <w:t>ad of referring to Earth-friendly practices like recycling plastic bottles and reducing the carbon footprint of a manufacturing plant, the term “sustainability” has a different meaning when used in regards to the global coffee industry. S</w:t>
      </w:r>
      <w:r>
        <w:t xml:space="preserve">ustainability refers to the </w:t>
      </w:r>
      <w:r w:rsidR="001A4FC3">
        <w:t xml:space="preserve">mutually </w:t>
      </w:r>
      <w:r w:rsidR="002E16DA">
        <w:t>benef</w:t>
      </w:r>
      <w:r>
        <w:t xml:space="preserve">icial </w:t>
      </w:r>
      <w:r w:rsidR="000F23A2">
        <w:t>relationship between corporate coffee bean buyers such as</w:t>
      </w:r>
      <w:r w:rsidR="002E16DA">
        <w:t xml:space="preserve"> Starbucks a</w:t>
      </w:r>
      <w:r w:rsidR="000F23A2">
        <w:t>nd Nestle in developed nations (such as the United States) a</w:t>
      </w:r>
      <w:r w:rsidR="002E16DA">
        <w:t>nd coffee producers, or growers, in developing na</w:t>
      </w:r>
      <w:r>
        <w:t>tions like Nicaragua</w:t>
      </w:r>
      <w:r w:rsidR="000F23A2">
        <w:t>, Ghana</w:t>
      </w:r>
      <w:r>
        <w:t xml:space="preserve"> and B</w:t>
      </w:r>
      <w:r w:rsidR="000F23A2">
        <w:t>razil. Sustainability practices are the rules and regulations that help the growing economy of developing nations while also ensuring that citizens in such nations are not being forced to produce products under life threatening o</w:t>
      </w:r>
      <w:r w:rsidR="005246C1">
        <w:t>r unfair cont</w:t>
      </w:r>
      <w:r w:rsidR="001436D1">
        <w:t>ractual conditions.</w:t>
      </w:r>
    </w:p>
    <w:p w14:paraId="57F8FE13" w14:textId="04EEA549" w:rsidR="00A36287" w:rsidRDefault="001436D1" w:rsidP="00647000">
      <w:pPr>
        <w:spacing w:after="0" w:line="480" w:lineRule="auto"/>
        <w:ind w:firstLine="720"/>
      </w:pPr>
      <w:r>
        <w:t xml:space="preserve">“Sustainable” partnerships </w:t>
      </w:r>
      <w:r w:rsidR="005246C1">
        <w:t>betw</w:t>
      </w:r>
      <w:r>
        <w:t>een coffee producers and coffee-</w:t>
      </w:r>
      <w:r w:rsidR="005246C1">
        <w:t xml:space="preserve">buyers </w:t>
      </w:r>
      <w:r>
        <w:t xml:space="preserve">occur when the relationship </w:t>
      </w:r>
      <w:r w:rsidR="005246C1">
        <w:t>benefits both parties</w:t>
      </w:r>
      <w:r>
        <w:t xml:space="preserve">. </w:t>
      </w:r>
      <w:r w:rsidR="007D515A">
        <w:t>In what ways do</w:t>
      </w:r>
      <w:r>
        <w:t xml:space="preserve"> coffee buyers</w:t>
      </w:r>
      <w:r w:rsidR="005246C1">
        <w:t xml:space="preserve"> benefit from long-term relationships? In the case of the global coffee industry, corporate buyers can benefit in two particular ways: sellers </w:t>
      </w:r>
      <w:r w:rsidR="00D72C1E">
        <w:t>buy a consistently</w:t>
      </w:r>
      <w:r w:rsidR="005246C1">
        <w:t xml:space="preserve"> high quality coffee</w:t>
      </w:r>
      <w:r w:rsidR="00D72C1E">
        <w:t xml:space="preserve"> bean and ensure that coffee sh</w:t>
      </w:r>
      <w:r w:rsidR="00A36287">
        <w:t>ortages will not inhibit sales or cash flows.</w:t>
      </w:r>
    </w:p>
    <w:p w14:paraId="30045B88" w14:textId="082134D0" w:rsidR="007D515A" w:rsidRDefault="007D515A" w:rsidP="00647000">
      <w:pPr>
        <w:spacing w:after="0" w:line="480" w:lineRule="auto"/>
        <w:ind w:firstLine="720"/>
      </w:pPr>
      <w:r>
        <w:t xml:space="preserve">Coffee farmers benefit from sustainable practices by being trained to grow consistently high quality coffee beans. This consistent, high quality is noted by the long-term contractual agreements that corporate buyers enter with producers. From the perspective of the coffee supplier and the governments of the developing nations they represent, these long-term agreements offer promising chances to increase such factors as the nation’s gross domestic product and </w:t>
      </w:r>
      <w:r w:rsidR="00FB7D19">
        <w:t>the living conditions of citizens.</w:t>
      </w:r>
      <w:r>
        <w:t xml:space="preserve"> Both groups enter these agreements in order to have a steady stream of income (coffee farmers) while providing corporate buyers with the assurance of high quality and consistent annual crop yields that are necessary for product sales. </w:t>
      </w:r>
    </w:p>
    <w:p w14:paraId="619BE7C0" w14:textId="79EEBD12" w:rsidR="00A36287" w:rsidRDefault="00A36287" w:rsidP="00833E6B">
      <w:pPr>
        <w:spacing w:after="0" w:line="480" w:lineRule="auto"/>
        <w:ind w:firstLine="720"/>
        <w:rPr>
          <w:rFonts w:cs="Times New Roman"/>
          <w:szCs w:val="24"/>
        </w:rPr>
      </w:pPr>
      <w:r>
        <w:lastRenderedPageBreak/>
        <w:t>There have been a number of notable coffee shortages t</w:t>
      </w:r>
      <w:r w:rsidR="00FB7D19">
        <w:t xml:space="preserve">o affect the global economy and </w:t>
      </w:r>
      <w:r>
        <w:t>more importantly, the supply of coffee beans. In order to help build the economy, governments and people in developing nations often seek to export agricultural products. I</w:t>
      </w:r>
      <w:r w:rsidR="00D72C1E">
        <w:t xml:space="preserve">n 2008, a global economic coffee crisis struck </w:t>
      </w:r>
      <w:r w:rsidR="00833E6B">
        <w:t xml:space="preserve">developing nations whose people depended </w:t>
      </w:r>
      <w:r w:rsidR="00D72C1E">
        <w:t>large</w:t>
      </w:r>
      <w:r w:rsidR="00833E6B">
        <w:t xml:space="preserve">ly on the sale of coffee crops to sustain themselves and their households. The rising popularity of the “robusta” coffee bean, grown mostly throughout African nations like Rwanda and Ghana, led to depleted essential nutrients in soil and led to low quality crop yields </w:t>
      </w:r>
      <w:r w:rsidR="00833E6B">
        <w:rPr>
          <w:rFonts w:cs="Times New Roman"/>
          <w:szCs w:val="24"/>
        </w:rPr>
        <w:t xml:space="preserve">(Cleland, 2010, p. 10). </w:t>
      </w:r>
      <w:r w:rsidR="00833E6B">
        <w:t>Other than negatively affecting coffee farmers, large corporations</w:t>
      </w:r>
      <w:r w:rsidR="00D72C1E">
        <w:t xml:space="preserve"> like Starbucks and Jacob </w:t>
      </w:r>
      <w:r w:rsidR="00C42B9A">
        <w:t>Douw</w:t>
      </w:r>
      <w:r w:rsidR="000212FD">
        <w:t>e-Egberts</w:t>
      </w:r>
      <w:r w:rsidR="00833E6B">
        <w:t>,</w:t>
      </w:r>
      <w:r>
        <w:t xml:space="preserve"> whose</w:t>
      </w:r>
      <w:r w:rsidR="000212FD">
        <w:t xml:space="preserve"> profits depended on access to specific</w:t>
      </w:r>
      <w:r w:rsidR="00833E6B">
        <w:t>, high quality</w:t>
      </w:r>
      <w:r w:rsidR="000212FD">
        <w:t xml:space="preserve"> coffee beans</w:t>
      </w:r>
      <w:r w:rsidR="00833E6B">
        <w:t>,</w:t>
      </w:r>
      <w:r w:rsidR="000212FD">
        <w:t xml:space="preserve"> were forced to pay higher prices for substitute</w:t>
      </w:r>
      <w:r w:rsidR="00833E6B">
        <w:t>s</w:t>
      </w:r>
      <w:r w:rsidR="000212FD">
        <w:t xml:space="preserve">, while trying to cope with the massive shortage. </w:t>
      </w:r>
      <w:r w:rsidR="0005738A">
        <w:t xml:space="preserve">Prior to the 2008 coffee crisis, </w:t>
      </w:r>
      <w:r w:rsidR="00797DD3">
        <w:t xml:space="preserve">the International Coffee Organization (ICO) was formed in order to help stabilize coffee prices for both sellers and producers. The ICO, following rules and regulations set forth in the continuously amended International </w:t>
      </w:r>
      <w:r w:rsidR="00664943">
        <w:t>Coffee Agre</w:t>
      </w:r>
      <w:r w:rsidR="003D7E9B">
        <w:t>ement (ICA),</w:t>
      </w:r>
      <w:r w:rsidR="00797DD3">
        <w:t xml:space="preserve"> worked to stabilize coffee prices </w:t>
      </w:r>
      <w:r w:rsidR="003D7E9B">
        <w:t>after B</w:t>
      </w:r>
      <w:r w:rsidR="00797DD3">
        <w:t>razil, the world’s current largest producer and exporter of coffee beans</w:t>
      </w:r>
      <w:r w:rsidR="003D7E9B">
        <w:t>,</w:t>
      </w:r>
      <w:r w:rsidR="00797DD3">
        <w:t xml:space="preserve"> experienced </w:t>
      </w:r>
      <w:r w:rsidR="003D7E9B">
        <w:t>a massive crop shortage after a “frost”</w:t>
      </w:r>
      <w:r w:rsidR="005B5186">
        <w:t xml:space="preserve"> came upon the country (The International Coffee Agreement an</w:t>
      </w:r>
      <w:r w:rsidR="00C37B6A">
        <w:t>d the Price of Coffee, 1973, pp. 8).</w:t>
      </w:r>
    </w:p>
    <w:p w14:paraId="11CFBCCD" w14:textId="45385616" w:rsidR="00A36287" w:rsidRDefault="003E7892" w:rsidP="00A36287">
      <w:pPr>
        <w:spacing w:after="0" w:line="480" w:lineRule="auto"/>
        <w:ind w:firstLine="720"/>
        <w:rPr>
          <w:rFonts w:cs="Times New Roman"/>
          <w:szCs w:val="24"/>
        </w:rPr>
      </w:pPr>
      <w:r>
        <w:rPr>
          <w:rFonts w:cs="Times New Roman"/>
          <w:szCs w:val="24"/>
        </w:rPr>
        <w:t>The International Coffee Organization has</w:t>
      </w:r>
      <w:r w:rsidR="00664943">
        <w:rPr>
          <w:rFonts w:cs="Times New Roman"/>
          <w:szCs w:val="24"/>
        </w:rPr>
        <w:t xml:space="preserve"> not been in affect since 1989, but originally existed as the result of </w:t>
      </w:r>
      <w:r w:rsidR="000C0A44">
        <w:rPr>
          <w:rFonts w:cs="Times New Roman"/>
          <w:szCs w:val="24"/>
        </w:rPr>
        <w:t>collaborative</w:t>
      </w:r>
      <w:r w:rsidR="00664943">
        <w:rPr>
          <w:rFonts w:cs="Times New Roman"/>
          <w:szCs w:val="24"/>
        </w:rPr>
        <w:t xml:space="preserve"> efforts between the United Nations (UN) and coffee producers and growers to stabilize coffee prices (Fridell, 2013, n.p). Though the organization no longer exists, the United Nations still continues its efforts to stabilize the coffee industry for producer and buyers. Through a list of specific sustainable practices and initiatives, the UN continues to help </w:t>
      </w:r>
      <w:r w:rsidR="000C0A44">
        <w:rPr>
          <w:rFonts w:cs="Times New Roman"/>
          <w:szCs w:val="24"/>
        </w:rPr>
        <w:t xml:space="preserve">the economies of </w:t>
      </w:r>
      <w:r w:rsidR="00664943">
        <w:rPr>
          <w:rFonts w:cs="Times New Roman"/>
          <w:szCs w:val="24"/>
        </w:rPr>
        <w:t xml:space="preserve">developing </w:t>
      </w:r>
      <w:r w:rsidR="000C0A44">
        <w:rPr>
          <w:rFonts w:cs="Times New Roman"/>
          <w:szCs w:val="24"/>
        </w:rPr>
        <w:t>nations</w:t>
      </w:r>
      <w:r w:rsidR="00664943">
        <w:rPr>
          <w:rFonts w:cs="Times New Roman"/>
          <w:szCs w:val="24"/>
        </w:rPr>
        <w:t xml:space="preserve"> </w:t>
      </w:r>
      <w:r w:rsidR="000C0A44">
        <w:rPr>
          <w:rFonts w:cs="Times New Roman"/>
          <w:szCs w:val="24"/>
        </w:rPr>
        <w:t>grow while heightening</w:t>
      </w:r>
      <w:r w:rsidR="00664943">
        <w:rPr>
          <w:rFonts w:cs="Times New Roman"/>
          <w:szCs w:val="24"/>
        </w:rPr>
        <w:t xml:space="preserve"> </w:t>
      </w:r>
      <w:r w:rsidR="000C0A44">
        <w:rPr>
          <w:rFonts w:cs="Times New Roman"/>
          <w:szCs w:val="24"/>
        </w:rPr>
        <w:t>the standard of living. T</w:t>
      </w:r>
      <w:r w:rsidR="00CE6641">
        <w:rPr>
          <w:rFonts w:cs="Times New Roman"/>
          <w:szCs w:val="24"/>
        </w:rPr>
        <w:t xml:space="preserve">he UN’s endorsement of these practices are intended, also, to prevent yet another </w:t>
      </w:r>
      <w:r w:rsidR="00CE6641">
        <w:rPr>
          <w:rFonts w:cs="Times New Roman"/>
          <w:szCs w:val="24"/>
        </w:rPr>
        <w:lastRenderedPageBreak/>
        <w:t xml:space="preserve">economic coffee shortage that has disastrous implications for the global economy. As far as sustainability in the coffee industry, such practices include but are not limited to the following: Fair </w:t>
      </w:r>
      <w:r w:rsidR="00926394">
        <w:rPr>
          <w:rFonts w:cs="Times New Roman"/>
          <w:szCs w:val="24"/>
        </w:rPr>
        <w:t>Trade labeling, coffee buyers training coffee farmers, and coffee farmers being properly compensated for crops yielded and sold.</w:t>
      </w:r>
    </w:p>
    <w:p w14:paraId="7E0B62F1" w14:textId="77777777" w:rsidR="00C27DB3" w:rsidRDefault="00476212" w:rsidP="00C27DB3">
      <w:pPr>
        <w:spacing w:after="0" w:line="480" w:lineRule="auto"/>
        <w:ind w:firstLine="720"/>
        <w:contextualSpacing/>
        <w:rPr>
          <w:rFonts w:cs="Times New Roman"/>
          <w:szCs w:val="24"/>
        </w:rPr>
      </w:pPr>
      <w:r>
        <w:rPr>
          <w:rFonts w:cs="Times New Roman"/>
          <w:szCs w:val="24"/>
        </w:rPr>
        <w:t>The United Nations (UN) continues to employ efforts that have positive implications</w:t>
      </w:r>
      <w:r w:rsidR="005118B8">
        <w:rPr>
          <w:rFonts w:cs="Times New Roman"/>
          <w:szCs w:val="24"/>
        </w:rPr>
        <w:t xml:space="preserve"> for the global economy, especially with regards to the global coffee industry.</w:t>
      </w:r>
      <w:r>
        <w:rPr>
          <w:rFonts w:cs="Times New Roman"/>
          <w:szCs w:val="24"/>
        </w:rPr>
        <w:t xml:space="preserve"> </w:t>
      </w:r>
      <w:r w:rsidR="005F41FB">
        <w:rPr>
          <w:rFonts w:cs="Times New Roman"/>
          <w:szCs w:val="24"/>
        </w:rPr>
        <w:t>Fair Trade labeling</w:t>
      </w:r>
      <w:r w:rsidR="005118B8">
        <w:rPr>
          <w:rFonts w:cs="Times New Roman"/>
          <w:szCs w:val="24"/>
        </w:rPr>
        <w:t>, for example,</w:t>
      </w:r>
      <w:r w:rsidR="005F41FB">
        <w:rPr>
          <w:rFonts w:cs="Times New Roman"/>
          <w:szCs w:val="24"/>
        </w:rPr>
        <w:t xml:space="preserve"> provides consumers with proof that agricultural products were created in an environment intended to help the UN’s efforts of grow the global economy, especially that of </w:t>
      </w:r>
      <w:r>
        <w:rPr>
          <w:rFonts w:cs="Times New Roman"/>
          <w:szCs w:val="24"/>
        </w:rPr>
        <w:t>developing nations.</w:t>
      </w:r>
      <w:r w:rsidR="005118B8">
        <w:rPr>
          <w:rFonts w:cs="Times New Roman"/>
          <w:szCs w:val="24"/>
        </w:rPr>
        <w:t xml:space="preserve"> In order to be eligible for the label, the lab, the buying organization must provide proof that the coffee farmers in developing nations received at least the minimal amount of compensation specified by the United Nations while also ensuring that all UN regulations, such as that protecting child laborers from </w:t>
      </w:r>
      <w:r w:rsidR="00B5144C">
        <w:rPr>
          <w:rFonts w:cs="Times New Roman"/>
          <w:szCs w:val="24"/>
        </w:rPr>
        <w:t xml:space="preserve">working in harsh conditions, are followed. </w:t>
      </w:r>
    </w:p>
    <w:p w14:paraId="50C28B20" w14:textId="62DC41A2" w:rsidR="00C80DC3" w:rsidRPr="00C27DB3" w:rsidRDefault="000C4683" w:rsidP="00C27DB3">
      <w:pPr>
        <w:spacing w:after="0" w:line="480" w:lineRule="auto"/>
        <w:ind w:firstLine="720"/>
        <w:contextualSpacing/>
        <w:rPr>
          <w:rFonts w:cs="Times New Roman"/>
          <w:szCs w:val="24"/>
        </w:rPr>
      </w:pPr>
      <w:r w:rsidRPr="00C80DC3">
        <w:t>The UN provides incentives for coffee growers who pay sell coffee to purchasing organizations involved in the global agricultural industry.</w:t>
      </w:r>
      <w:r w:rsidR="00F55F0A" w:rsidRPr="00C80DC3">
        <w:t xml:space="preserve"> The purpose of the label is to get coffee prod</w:t>
      </w:r>
      <w:r w:rsidR="00C27DB3">
        <w:t xml:space="preserve">ucers more money for their coffee </w:t>
      </w:r>
      <w:r w:rsidR="00F55F0A" w:rsidRPr="00C80DC3">
        <w:t>growing efforts while improvi</w:t>
      </w:r>
      <w:r w:rsidR="00C80DC3" w:rsidRPr="00C80DC3">
        <w:t>ng the living conditions of</w:t>
      </w:r>
      <w:r w:rsidR="00F55F0A" w:rsidRPr="00C80DC3">
        <w:t xml:space="preserve"> growers in developing nations. </w:t>
      </w:r>
      <w:r w:rsidR="00C80DC3" w:rsidRPr="00C80DC3">
        <w:t xml:space="preserve">According to Dragasanu, </w:t>
      </w:r>
      <w:r w:rsidR="00C80DC3">
        <w:t>Giovannucci, and Nunn “</w:t>
      </w:r>
      <w:r w:rsidR="001436D1">
        <w:t xml:space="preserve">… </w:t>
      </w:r>
      <w:r w:rsidR="00C80DC3">
        <w:t>one hundred percent</w:t>
      </w:r>
      <w:r w:rsidR="00C80DC3" w:rsidRPr="00C80DC3">
        <w:t xml:space="preserve"> of the farmers belonging to the Fair Trade certified cooperatives felt that the cooperative helped them obtain higher prices. By contrast, this figure was only 50% for farmers belongin</w:t>
      </w:r>
      <w:r w:rsidR="00C80DC3">
        <w:t>g to conventional cooperatives.”</w:t>
      </w:r>
    </w:p>
    <w:p w14:paraId="443705F0" w14:textId="55273DB0" w:rsidR="000C4683" w:rsidRDefault="00C27DB3" w:rsidP="00C80DC3">
      <w:pPr>
        <w:spacing w:after="0" w:line="480" w:lineRule="auto"/>
        <w:ind w:firstLine="720"/>
        <w:rPr>
          <w:rFonts w:cs="Times New Roman"/>
          <w:szCs w:val="24"/>
        </w:rPr>
      </w:pPr>
      <w:r>
        <w:rPr>
          <w:rFonts w:cs="Times New Roman"/>
          <w:szCs w:val="24"/>
        </w:rPr>
        <w:t>Fair trade labeling is the result of mutually beneficial, long-term, contractual relationships between coffee producers and coffee sellers. These relationships have positive impacts on the global coffee market because it prevents certain unjust actions from occurring</w:t>
      </w:r>
      <w:r w:rsidR="0052062F">
        <w:rPr>
          <w:rFonts w:cs="Times New Roman"/>
          <w:szCs w:val="24"/>
        </w:rPr>
        <w:t xml:space="preserve">. Fair trade labeling is used as a market growth strategy because it is largely assumed that </w:t>
      </w:r>
      <w:r w:rsidR="0052062F">
        <w:rPr>
          <w:rFonts w:cs="Times New Roman"/>
          <w:szCs w:val="24"/>
        </w:rPr>
        <w:lastRenderedPageBreak/>
        <w:t>consumers in developing nations care about the nature in which their products are made, and that producers in developing countries have access to what many believe are basic, human rights like breaks, training, and proper compensation. According to Kimberly Elliot in 2012, “…t</w:t>
      </w:r>
      <w:r w:rsidR="0052062F" w:rsidRPr="0052062F">
        <w:rPr>
          <w:rFonts w:cs="Times New Roman"/>
          <w:szCs w:val="24"/>
        </w:rPr>
        <w:t>he creation of a Fairtrade label resulted in remarkable growth in</w:t>
      </w:r>
      <w:r w:rsidR="0052062F">
        <w:rPr>
          <w:rFonts w:cs="Times New Roman"/>
          <w:szCs w:val="24"/>
        </w:rPr>
        <w:t xml:space="preserve"> the demand for certified coffee.”</w:t>
      </w:r>
      <w:r w:rsidR="00945559">
        <w:rPr>
          <w:rFonts w:cs="Times New Roman"/>
          <w:szCs w:val="24"/>
        </w:rPr>
        <w:t xml:space="preserve"> In 2011, Fair trade coffee sales in developed nations like the United Kingdom totaled approximat</w:t>
      </w:r>
      <w:r w:rsidR="00C01B5C">
        <w:rPr>
          <w:rFonts w:cs="Times New Roman"/>
          <w:szCs w:val="24"/>
        </w:rPr>
        <w:t>ely $7 billion, amounting for fifteen</w:t>
      </w:r>
      <w:r w:rsidR="00945559">
        <w:rPr>
          <w:rFonts w:cs="Times New Roman"/>
          <w:szCs w:val="24"/>
        </w:rPr>
        <w:t xml:space="preserve"> percent of total Fair trade goods sold worldwide (Elliot, 2012, n.p.). </w:t>
      </w:r>
      <w:r w:rsidR="00C01B5C">
        <w:rPr>
          <w:rFonts w:cs="Times New Roman"/>
          <w:szCs w:val="24"/>
        </w:rPr>
        <w:t>Figure 1</w:t>
      </w:r>
      <w:r w:rsidR="00E24125">
        <w:rPr>
          <w:rFonts w:cs="Times New Roman"/>
          <w:szCs w:val="24"/>
        </w:rPr>
        <w:t>b</w:t>
      </w:r>
      <w:r w:rsidR="00C01B5C">
        <w:rPr>
          <w:rFonts w:cs="Times New Roman"/>
          <w:szCs w:val="24"/>
        </w:rPr>
        <w:t xml:space="preserve"> suggests that of the fifteen percent of Fair trade coffee sold, coffee farmers in developing nations received forty-four percent of the total profits. </w:t>
      </w:r>
      <w:r w:rsidR="00945559">
        <w:rPr>
          <w:rFonts w:cs="Times New Roman"/>
          <w:szCs w:val="24"/>
        </w:rPr>
        <w:t>Though this number is still miniscule when compared to the global economy, the number of international Fair trade goods sold around the world continues to rise with the positively correlated relationship Fair trade products have with levels of consumer trust.</w:t>
      </w:r>
      <w:r w:rsidR="005721AB">
        <w:rPr>
          <w:rFonts w:cs="Times New Roman"/>
          <w:szCs w:val="24"/>
        </w:rPr>
        <w:t xml:space="preserve"> </w:t>
      </w:r>
    </w:p>
    <w:p w14:paraId="0B57F058" w14:textId="74B16972" w:rsidR="00C01B5C" w:rsidRPr="001436D1" w:rsidRDefault="00C01B5C" w:rsidP="00C01B5C">
      <w:pPr>
        <w:widowControl w:val="0"/>
        <w:autoSpaceDE w:val="0"/>
        <w:autoSpaceDN w:val="0"/>
        <w:adjustRightInd w:val="0"/>
        <w:spacing w:after="0" w:line="240" w:lineRule="auto"/>
        <w:rPr>
          <w:rFonts w:cs="Times New Roman"/>
          <w:b/>
          <w:szCs w:val="24"/>
        </w:rPr>
      </w:pPr>
      <w:r w:rsidRPr="001436D1">
        <w:rPr>
          <w:rFonts w:cs="Times New Roman"/>
          <w:b/>
          <w:szCs w:val="24"/>
        </w:rPr>
        <w:t>Figure 1</w:t>
      </w:r>
      <w:r w:rsidR="00E24125" w:rsidRPr="001436D1">
        <w:rPr>
          <w:rFonts w:cs="Times New Roman"/>
          <w:b/>
          <w:szCs w:val="24"/>
        </w:rPr>
        <w:t>b</w:t>
      </w:r>
      <w:r w:rsidRPr="001436D1">
        <w:rPr>
          <w:rFonts w:cs="Times New Roman"/>
          <w:b/>
          <w:szCs w:val="24"/>
        </w:rPr>
        <w:t>: Producer revenues from Fairtrade by product, 2009–10</w:t>
      </w:r>
    </w:p>
    <w:p w14:paraId="5F5EA2B3" w14:textId="3D84A7FB" w:rsidR="00C01B5C" w:rsidRDefault="00C01B5C" w:rsidP="00C01B5C">
      <w:pPr>
        <w:spacing w:after="0" w:line="480" w:lineRule="auto"/>
        <w:rPr>
          <w:rFonts w:cs="Times New Roman"/>
          <w:szCs w:val="24"/>
        </w:rPr>
      </w:pPr>
      <w:r>
        <w:rPr>
          <w:rFonts w:ascii="Times" w:hAnsi="Times" w:cs="Times"/>
          <w:noProof/>
          <w:sz w:val="36"/>
          <w:szCs w:val="36"/>
        </w:rPr>
        <w:drawing>
          <wp:inline distT="0" distB="0" distL="0" distR="0" wp14:anchorId="1EE326E5" wp14:editId="75C91056">
            <wp:extent cx="5630545" cy="3750310"/>
            <wp:effectExtent l="0" t="0" r="8255" b="889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0545" cy="3750310"/>
                    </a:xfrm>
                    <a:prstGeom prst="rect">
                      <a:avLst/>
                    </a:prstGeom>
                    <a:noFill/>
                    <a:ln>
                      <a:noFill/>
                    </a:ln>
                  </pic:spPr>
                </pic:pic>
              </a:graphicData>
            </a:graphic>
          </wp:inline>
        </w:drawing>
      </w:r>
    </w:p>
    <w:p w14:paraId="02BF0DCF" w14:textId="1402CB5B" w:rsidR="00161353" w:rsidRDefault="00161353" w:rsidP="00C80DC3">
      <w:pPr>
        <w:spacing w:after="0" w:line="480" w:lineRule="auto"/>
        <w:ind w:firstLine="720"/>
        <w:rPr>
          <w:rFonts w:cs="Times New Roman"/>
          <w:szCs w:val="24"/>
        </w:rPr>
      </w:pPr>
      <w:r>
        <w:rPr>
          <w:rFonts w:cs="Times New Roman"/>
          <w:szCs w:val="24"/>
        </w:rPr>
        <w:lastRenderedPageBreak/>
        <w:t xml:space="preserve">A necessary part of sustaining a corporation involves awareness of industry trends. In food industry, consumers have grown increasingly aware of the conditions their products are made in developing countries. Therefore, the financial success of any organization lies with sustainable practices. When consumers understand that their needs are being met by an organization they trust, or are even unaware of, said organization is able to build a competitive advantage over existing and emerging competition. </w:t>
      </w:r>
      <w:r w:rsidR="003447BD">
        <w:rPr>
          <w:rFonts w:cs="Times New Roman"/>
          <w:szCs w:val="24"/>
        </w:rPr>
        <w:t xml:space="preserve">According to Unilever’s chief executive officer (CEO) Paul Polman, </w:t>
      </w:r>
      <w:r w:rsidR="003447BD" w:rsidRPr="003447BD">
        <w:rPr>
          <w:rFonts w:cs="Times New Roman"/>
          <w:szCs w:val="24"/>
        </w:rPr>
        <w:t>“</w:t>
      </w:r>
      <w:r w:rsidR="003447BD" w:rsidRPr="003447BD">
        <w:rPr>
          <w:rFonts w:cs="Times New Roman"/>
          <w:color w:val="262626"/>
          <w:szCs w:val="24"/>
        </w:rPr>
        <w:t>…businesses that address</w:t>
      </w:r>
      <w:r w:rsidR="001D64A7">
        <w:rPr>
          <w:rFonts w:cs="Times New Roman"/>
          <w:szCs w:val="24"/>
        </w:rPr>
        <w:t xml:space="preserve">… </w:t>
      </w:r>
      <w:r w:rsidR="003447BD" w:rsidRPr="003447BD">
        <w:rPr>
          <w:rFonts w:cs="Times New Roman"/>
          <w:szCs w:val="24"/>
        </w:rPr>
        <w:t xml:space="preserve">the </w:t>
      </w:r>
      <w:r w:rsidR="001D64A7">
        <w:rPr>
          <w:rFonts w:cs="Times New Roman"/>
          <w:szCs w:val="24"/>
        </w:rPr>
        <w:t xml:space="preserve">direct concerns of citizens… </w:t>
      </w:r>
      <w:r w:rsidR="003447BD" w:rsidRPr="003447BD">
        <w:rPr>
          <w:rFonts w:cs="Times New Roman"/>
          <w:color w:val="262626"/>
          <w:szCs w:val="24"/>
        </w:rPr>
        <w:t>will prosper over the long term.”</w:t>
      </w:r>
    </w:p>
    <w:p w14:paraId="174A0752" w14:textId="6E854817" w:rsidR="009C1334" w:rsidRDefault="00C01B5C" w:rsidP="009C1334">
      <w:pPr>
        <w:spacing w:after="0" w:line="480" w:lineRule="auto"/>
        <w:ind w:firstLine="720"/>
        <w:rPr>
          <w:rFonts w:cs="Times New Roman"/>
          <w:szCs w:val="24"/>
        </w:rPr>
      </w:pPr>
      <w:r>
        <w:rPr>
          <w:rFonts w:cs="Times New Roman"/>
          <w:szCs w:val="24"/>
        </w:rPr>
        <w:t>Developing natio</w:t>
      </w:r>
      <w:r w:rsidR="009C1334">
        <w:rPr>
          <w:rFonts w:cs="Times New Roman"/>
          <w:szCs w:val="24"/>
        </w:rPr>
        <w:t>ns are characterized by having less stable</w:t>
      </w:r>
      <w:r>
        <w:rPr>
          <w:rFonts w:cs="Times New Roman"/>
          <w:szCs w:val="24"/>
        </w:rPr>
        <w:t xml:space="preserve"> economies that can greatly benefit from </w:t>
      </w:r>
      <w:r w:rsidR="009C1334">
        <w:rPr>
          <w:rFonts w:cs="Times New Roman"/>
          <w:szCs w:val="24"/>
        </w:rPr>
        <w:t xml:space="preserve">UN enacted regulations that push for “fairness” and sustainable production of goods. </w:t>
      </w:r>
      <w:r w:rsidR="00872EEA">
        <w:rPr>
          <w:rFonts w:cs="Times New Roman"/>
          <w:szCs w:val="24"/>
        </w:rPr>
        <w:t xml:space="preserve">As of 2012, </w:t>
      </w:r>
      <w:r w:rsidR="000E3A7C">
        <w:rPr>
          <w:rFonts w:cs="Times New Roman"/>
          <w:szCs w:val="24"/>
        </w:rPr>
        <w:t>Thirty-four percent</w:t>
      </w:r>
      <w:r w:rsidR="009C1334">
        <w:rPr>
          <w:rFonts w:cs="Times New Roman"/>
          <w:szCs w:val="24"/>
        </w:rPr>
        <w:t xml:space="preserve"> </w:t>
      </w:r>
      <w:r w:rsidR="000E3A7C">
        <w:rPr>
          <w:rFonts w:cs="Times New Roman"/>
          <w:szCs w:val="24"/>
        </w:rPr>
        <w:t xml:space="preserve">of the agricultural products sold in the United States </w:t>
      </w:r>
      <w:r w:rsidR="009C1334">
        <w:rPr>
          <w:rFonts w:cs="Times New Roman"/>
          <w:szCs w:val="24"/>
        </w:rPr>
        <w:t>such as corn, fresh fruits, and coffee that originated in developing nations</w:t>
      </w:r>
      <w:r w:rsidR="000E3A7C">
        <w:rPr>
          <w:rFonts w:cs="Times New Roman"/>
          <w:szCs w:val="24"/>
        </w:rPr>
        <w:t xml:space="preserve"> (</w:t>
      </w:r>
      <w:r w:rsidR="00872EEA">
        <w:rPr>
          <w:rFonts w:cs="Times New Roman"/>
          <w:szCs w:val="24"/>
        </w:rPr>
        <w:t>Larson, 2013)</w:t>
      </w:r>
      <w:r w:rsidR="009C1334">
        <w:rPr>
          <w:rFonts w:cs="Times New Roman"/>
          <w:szCs w:val="24"/>
        </w:rPr>
        <w:t xml:space="preserve">. The global economy is one that is rooted in exports and imports, showing that this interconnectedness can be used to help sustain the economies of developing and developed nations alike. Since the global coffee shortage of the 1960’s the collaborative efforts of nations from around the globe have helped to prevent yet another global coffee shortage, or crisis. Because globalization “has arrived,” and (Sterling, 2016, n.p.) is largely characterized by the interdependent relationships of coffee producers in developing nations such as Brazil or Rwanda and corporate coffee buyers like Nestle and Starbucks, sustainability is proving to be a profitable initiative for the coffee industry. Consumers in developed parts of the world like the United States and Great Britain have become increasingly </w:t>
      </w:r>
      <w:r w:rsidR="001D64A7">
        <w:rPr>
          <w:rFonts w:cs="Times New Roman"/>
          <w:szCs w:val="24"/>
        </w:rPr>
        <w:t xml:space="preserve">focused on the fair treatment of those in producing nations. </w:t>
      </w:r>
    </w:p>
    <w:p w14:paraId="7BD003B4" w14:textId="510E3C49" w:rsidR="00093BDB" w:rsidRPr="0052062F" w:rsidRDefault="001D64A7" w:rsidP="00872EEA">
      <w:pPr>
        <w:spacing w:after="0" w:line="480" w:lineRule="auto"/>
        <w:ind w:firstLine="720"/>
        <w:rPr>
          <w:rFonts w:cs="Times New Roman"/>
          <w:szCs w:val="24"/>
        </w:rPr>
      </w:pPr>
      <w:r>
        <w:rPr>
          <w:rFonts w:cs="Times New Roman"/>
          <w:szCs w:val="24"/>
        </w:rPr>
        <w:t xml:space="preserve">According to Unilever’s Chief Executive Officer, businesses that keep their mission statements in mind while also responding to the needs of consumers through industry trends will </w:t>
      </w:r>
      <w:r>
        <w:rPr>
          <w:rFonts w:cs="Times New Roman"/>
          <w:szCs w:val="24"/>
        </w:rPr>
        <w:lastRenderedPageBreak/>
        <w:t>be more prone to long-run success. Corporate social responsibility, put into practice by sustainable global initiatives has beneficial components not just for the coffee farmers in developing nations but for the overall profitability of the large corporations in previously developed nations.</w:t>
      </w:r>
      <w:r w:rsidR="0094288B">
        <w:rPr>
          <w:rFonts w:cs="Times New Roman"/>
          <w:szCs w:val="24"/>
        </w:rPr>
        <w:t xml:space="preserve"> By researching</w:t>
      </w:r>
      <w:r w:rsidR="006F5994">
        <w:rPr>
          <w:rFonts w:cs="Times New Roman"/>
          <w:szCs w:val="24"/>
        </w:rPr>
        <w:t xml:space="preserve"> the needs of the consumer, corporations can grow market share. This competitive advantage will then provide higher level</w:t>
      </w:r>
      <w:r w:rsidR="0094288B">
        <w:rPr>
          <w:rFonts w:cs="Times New Roman"/>
          <w:szCs w:val="24"/>
        </w:rPr>
        <w:t>s</w:t>
      </w:r>
      <w:r w:rsidR="006F5994">
        <w:rPr>
          <w:rFonts w:cs="Times New Roman"/>
          <w:szCs w:val="24"/>
        </w:rPr>
        <w:t xml:space="preserve"> of consumer trust</w:t>
      </w:r>
      <w:r w:rsidR="0094288B">
        <w:rPr>
          <w:rFonts w:cs="Times New Roman"/>
          <w:szCs w:val="24"/>
        </w:rPr>
        <w:t>, which can be another form of competitive advantage. If corporations have advertisements and growth efforts tailored to the preferences of their target market, consumer trust will be generated. In 2016, sustainability stands as a market trend for the coffee industry. Starbucks has created a competitive advantage over its competition because it responded to the needs of its cust</w:t>
      </w:r>
      <w:r w:rsidR="00C7296D">
        <w:rPr>
          <w:rFonts w:cs="Times New Roman"/>
          <w:szCs w:val="24"/>
        </w:rPr>
        <w:t>omer base with necessary proof (Fair trade label) t</w:t>
      </w:r>
      <w:r w:rsidR="0094288B">
        <w:rPr>
          <w:rFonts w:cs="Times New Roman"/>
          <w:szCs w:val="24"/>
        </w:rPr>
        <w:t xml:space="preserve">hat it participates in mutually beneficial cooperative agreements between the local farmers the organization is able to buy high quality goods. </w:t>
      </w:r>
      <w:r w:rsidR="00C7296D">
        <w:rPr>
          <w:rFonts w:cs="Times New Roman"/>
          <w:szCs w:val="24"/>
        </w:rPr>
        <w:t xml:space="preserve">These partnerships continuously grow the economies of developing nations, while providing the local farmers with consistent streams of income and higher standards of living. In turn, corporate buyers (sellers) are able to establish consumer trust, and therefore increased profitability (market share) </w:t>
      </w:r>
      <w:r w:rsidR="00093BDB">
        <w:rPr>
          <w:rFonts w:cs="Times New Roman"/>
          <w:szCs w:val="24"/>
        </w:rPr>
        <w:t>by responding to the needs of their consumers.</w:t>
      </w:r>
      <w:r w:rsidR="00872EEA">
        <w:rPr>
          <w:rFonts w:cs="Times New Roman"/>
          <w:szCs w:val="24"/>
        </w:rPr>
        <w:t xml:space="preserve"> </w:t>
      </w:r>
      <w:r w:rsidR="00093BDB">
        <w:rPr>
          <w:rFonts w:cs="Times New Roman"/>
          <w:szCs w:val="24"/>
        </w:rPr>
        <w:t xml:space="preserve">On a global scale, these interdependent </w:t>
      </w:r>
      <w:r w:rsidR="000E3A7C">
        <w:rPr>
          <w:rFonts w:cs="Times New Roman"/>
          <w:szCs w:val="24"/>
        </w:rPr>
        <w:t>relationships</w:t>
      </w:r>
      <w:r w:rsidR="00093BDB">
        <w:rPr>
          <w:rFonts w:cs="Times New Roman"/>
          <w:szCs w:val="24"/>
        </w:rPr>
        <w:t xml:space="preserve"> </w:t>
      </w:r>
      <w:r w:rsidR="000E3A7C">
        <w:rPr>
          <w:rFonts w:cs="Times New Roman"/>
          <w:szCs w:val="24"/>
        </w:rPr>
        <w:t>stabilize the global economy and help to ensure that another global coff</w:t>
      </w:r>
      <w:r w:rsidR="00872EEA">
        <w:rPr>
          <w:rFonts w:cs="Times New Roman"/>
          <w:szCs w:val="24"/>
        </w:rPr>
        <w:t xml:space="preserve">ee shortage does not take place while also stabilizing the economy for local farmers in developing countries and corporations in developed nations. </w:t>
      </w:r>
    </w:p>
    <w:p w14:paraId="13137591" w14:textId="77777777" w:rsidR="000E3A7C" w:rsidRDefault="000E3A7C">
      <w:pPr>
        <w:rPr>
          <w:rFonts w:asciiTheme="minorHAnsi" w:hAnsiTheme="minorHAnsi"/>
          <w:sz w:val="22"/>
        </w:rPr>
      </w:pPr>
    </w:p>
    <w:p w14:paraId="51C6628F" w14:textId="77777777" w:rsidR="007403A0" w:rsidRDefault="007403A0">
      <w:pPr>
        <w:rPr>
          <w:rFonts w:asciiTheme="minorHAnsi" w:hAnsiTheme="minorHAnsi"/>
          <w:sz w:val="22"/>
        </w:rPr>
      </w:pPr>
    </w:p>
    <w:p w14:paraId="42BFDE57" w14:textId="77777777" w:rsidR="007403A0" w:rsidRDefault="007403A0">
      <w:pPr>
        <w:rPr>
          <w:rFonts w:asciiTheme="minorHAnsi" w:hAnsiTheme="minorHAnsi"/>
          <w:sz w:val="22"/>
        </w:rPr>
      </w:pPr>
    </w:p>
    <w:p w14:paraId="55C19A01" w14:textId="77777777" w:rsidR="007403A0" w:rsidRDefault="007403A0">
      <w:pPr>
        <w:rPr>
          <w:rFonts w:asciiTheme="minorHAnsi" w:hAnsiTheme="minorHAnsi"/>
          <w:sz w:val="22"/>
        </w:rPr>
      </w:pPr>
    </w:p>
    <w:p w14:paraId="7F3DEF80" w14:textId="77777777" w:rsidR="007403A0" w:rsidRDefault="007403A0">
      <w:pPr>
        <w:rPr>
          <w:rFonts w:asciiTheme="minorHAnsi" w:hAnsiTheme="minorHAnsi"/>
          <w:sz w:val="22"/>
        </w:rPr>
      </w:pPr>
    </w:p>
    <w:p w14:paraId="061A0B39" w14:textId="77777777" w:rsidR="007403A0" w:rsidRDefault="007403A0">
      <w:pPr>
        <w:rPr>
          <w:rFonts w:asciiTheme="minorHAnsi" w:hAnsiTheme="minorHAnsi"/>
          <w:sz w:val="22"/>
        </w:rPr>
      </w:pPr>
    </w:p>
    <w:p w14:paraId="302D37CA" w14:textId="1CC881A7" w:rsidR="007403A0" w:rsidRDefault="007403A0" w:rsidP="007403A0">
      <w:pPr>
        <w:jc w:val="center"/>
        <w:rPr>
          <w:rFonts w:cs="Times New Roman"/>
          <w:szCs w:val="24"/>
        </w:rPr>
      </w:pPr>
      <w:r>
        <w:rPr>
          <w:rFonts w:cs="Times New Roman"/>
          <w:szCs w:val="24"/>
        </w:rPr>
        <w:lastRenderedPageBreak/>
        <w:t>References</w:t>
      </w:r>
    </w:p>
    <w:p w14:paraId="22EBF6EC" w14:textId="77777777" w:rsidR="007403A0" w:rsidRDefault="007403A0" w:rsidP="007403A0">
      <w:pPr>
        <w:spacing w:before="100" w:beforeAutospacing="1" w:after="100" w:afterAutospacing="1" w:line="240" w:lineRule="auto"/>
        <w:rPr>
          <w:rFonts w:cs="Times New Roman"/>
          <w:szCs w:val="24"/>
        </w:rPr>
      </w:pPr>
      <w:r w:rsidRPr="007403A0">
        <w:rPr>
          <w:rFonts w:cs="Times New Roman"/>
          <w:szCs w:val="24"/>
        </w:rPr>
        <w:t xml:space="preserve">Dragusanu, R., Giovannucci, D., &amp; Nunn, N. (2013). The economics of fair trade. Harvard </w:t>
      </w:r>
    </w:p>
    <w:p w14:paraId="51C20F0F" w14:textId="25B986B0" w:rsidR="007403A0" w:rsidRDefault="007403A0" w:rsidP="007403A0">
      <w:pPr>
        <w:spacing w:before="100" w:beforeAutospacing="1" w:after="100" w:afterAutospacing="1" w:line="240" w:lineRule="auto"/>
        <w:ind w:firstLine="720"/>
        <w:rPr>
          <w:rFonts w:cs="Times New Roman"/>
          <w:szCs w:val="24"/>
        </w:rPr>
      </w:pPr>
      <w:r w:rsidRPr="007403A0">
        <w:rPr>
          <w:rFonts w:cs="Times New Roman"/>
          <w:szCs w:val="24"/>
        </w:rPr>
        <w:t>University</w:t>
      </w:r>
      <w:r w:rsidRPr="007403A0">
        <w:rPr>
          <w:rFonts w:cs="Times New Roman"/>
          <w:i/>
          <w:iCs/>
          <w:szCs w:val="24"/>
        </w:rPr>
        <w:t>,</w:t>
      </w:r>
      <w:r w:rsidRPr="007403A0">
        <w:rPr>
          <w:rFonts w:cs="Times New Roman"/>
          <w:iCs/>
          <w:szCs w:val="24"/>
        </w:rPr>
        <w:t xml:space="preserve"> n.p</w:t>
      </w:r>
      <w:r w:rsidRPr="007403A0">
        <w:rPr>
          <w:rFonts w:cs="Times New Roman"/>
          <w:szCs w:val="24"/>
        </w:rPr>
        <w:t>.</w:t>
      </w:r>
      <w:r>
        <w:rPr>
          <w:rFonts w:cs="Times New Roman"/>
          <w:szCs w:val="24"/>
        </w:rPr>
        <w:t xml:space="preserve"> </w:t>
      </w:r>
    </w:p>
    <w:p w14:paraId="14A248A2" w14:textId="77777777" w:rsidR="005D5A97" w:rsidRDefault="005D5A97" w:rsidP="005D5A97">
      <w:pPr>
        <w:spacing w:before="100" w:beforeAutospacing="1" w:after="100" w:afterAutospacing="1" w:line="240" w:lineRule="auto"/>
        <w:rPr>
          <w:rFonts w:cs="Times New Roman"/>
          <w:szCs w:val="24"/>
        </w:rPr>
      </w:pPr>
      <w:r>
        <w:rPr>
          <w:rFonts w:cs="Times New Roman"/>
          <w:szCs w:val="24"/>
        </w:rPr>
        <w:t xml:space="preserve">Cleland, D. (2010). </w:t>
      </w:r>
      <w:r w:rsidRPr="005D5A97">
        <w:rPr>
          <w:rFonts w:cs="Times New Roman"/>
          <w:i/>
          <w:szCs w:val="24"/>
        </w:rPr>
        <w:t>The impacts of coffee production on local producers</w:t>
      </w:r>
      <w:r>
        <w:rPr>
          <w:rFonts w:cs="Times New Roman"/>
          <w:szCs w:val="24"/>
        </w:rPr>
        <w:t xml:space="preserve">. (Unpublished doctoral </w:t>
      </w:r>
    </w:p>
    <w:p w14:paraId="5970E71A" w14:textId="11A1096F" w:rsidR="007403A0" w:rsidRDefault="005D5A97" w:rsidP="005D5A97">
      <w:pPr>
        <w:spacing w:before="100" w:beforeAutospacing="1" w:after="100" w:afterAutospacing="1" w:line="240" w:lineRule="auto"/>
        <w:ind w:firstLine="720"/>
        <w:rPr>
          <w:rFonts w:cs="Times New Roman"/>
          <w:szCs w:val="24"/>
        </w:rPr>
      </w:pPr>
      <w:r>
        <w:rPr>
          <w:rFonts w:cs="Times New Roman"/>
          <w:szCs w:val="24"/>
        </w:rPr>
        <w:t xml:space="preserve">dissertation). California Polytechnical Institution, California. </w:t>
      </w:r>
    </w:p>
    <w:p w14:paraId="3A7A98D7" w14:textId="77777777" w:rsidR="00590458" w:rsidRDefault="005D5A97" w:rsidP="005D5A97">
      <w:pPr>
        <w:spacing w:before="100" w:beforeAutospacing="1" w:after="100" w:afterAutospacing="1" w:line="240" w:lineRule="auto"/>
        <w:rPr>
          <w:rFonts w:cs="Times New Roman"/>
          <w:szCs w:val="24"/>
        </w:rPr>
      </w:pPr>
      <w:r>
        <w:rPr>
          <w:rFonts w:cs="Times New Roman"/>
          <w:szCs w:val="24"/>
        </w:rPr>
        <w:t>Foster, A. (2013).</w:t>
      </w:r>
      <w:r w:rsidR="00590458">
        <w:rPr>
          <w:rFonts w:cs="Times New Roman"/>
          <w:szCs w:val="24"/>
        </w:rPr>
        <w:t xml:space="preserve"> Sustainability: Best practices in the food industry. Journal of Undergraduate </w:t>
      </w:r>
    </w:p>
    <w:p w14:paraId="69F392A1" w14:textId="0C4648E6" w:rsidR="005D5A97" w:rsidRDefault="00590458" w:rsidP="00590458">
      <w:pPr>
        <w:spacing w:before="100" w:beforeAutospacing="1" w:after="100" w:afterAutospacing="1" w:line="240" w:lineRule="auto"/>
        <w:ind w:firstLine="720"/>
        <w:rPr>
          <w:rFonts w:cs="Times New Roman"/>
          <w:szCs w:val="24"/>
        </w:rPr>
      </w:pPr>
      <w:r>
        <w:rPr>
          <w:rFonts w:cs="Times New Roman"/>
          <w:szCs w:val="24"/>
        </w:rPr>
        <w:t>Research, 3, 151.</w:t>
      </w:r>
    </w:p>
    <w:p w14:paraId="297DDBB8" w14:textId="77777777" w:rsidR="00590458" w:rsidRDefault="00590458" w:rsidP="00590458">
      <w:pPr>
        <w:spacing w:before="100" w:beforeAutospacing="1" w:after="100" w:afterAutospacing="1" w:line="240" w:lineRule="auto"/>
        <w:rPr>
          <w:rFonts w:cs="Times New Roman"/>
          <w:szCs w:val="24"/>
        </w:rPr>
      </w:pPr>
      <w:r>
        <w:rPr>
          <w:rFonts w:cs="Times New Roman"/>
          <w:szCs w:val="24"/>
        </w:rPr>
        <w:t xml:space="preserve">Osorio, N. (2002). The Global Coffee Crisis: A threat to sustainable development. International </w:t>
      </w:r>
    </w:p>
    <w:p w14:paraId="7F675C65" w14:textId="5CB4765D" w:rsidR="00590458" w:rsidRDefault="00590458" w:rsidP="00590458">
      <w:pPr>
        <w:spacing w:before="100" w:beforeAutospacing="1" w:after="100" w:afterAutospacing="1" w:line="240" w:lineRule="auto"/>
        <w:rPr>
          <w:rFonts w:cs="Times New Roman"/>
          <w:szCs w:val="24"/>
        </w:rPr>
      </w:pPr>
      <w:r>
        <w:rPr>
          <w:rFonts w:cs="Times New Roman"/>
          <w:szCs w:val="24"/>
        </w:rPr>
        <w:t xml:space="preserve">         Coffee Organization, n.p. Retreived from: http://www.ico.org/documents/globalcrisise.pdf. </w:t>
      </w:r>
    </w:p>
    <w:p w14:paraId="3D6C5BA3" w14:textId="77777777" w:rsidR="0011070F" w:rsidRDefault="007E4995" w:rsidP="0011070F">
      <w:pPr>
        <w:spacing w:before="100" w:beforeAutospacing="1" w:after="100" w:afterAutospacing="1" w:line="240" w:lineRule="auto"/>
        <w:rPr>
          <w:rFonts w:cs="Times New Roman"/>
          <w:szCs w:val="24"/>
        </w:rPr>
      </w:pPr>
      <w:r>
        <w:rPr>
          <w:rFonts w:cs="Times New Roman"/>
          <w:szCs w:val="24"/>
        </w:rPr>
        <w:t xml:space="preserve">Larson, J. (2013). Fair Trade certified coffee imports hit record high in 2012. Retrieved from: </w:t>
      </w:r>
      <w:r w:rsidR="0011070F">
        <w:rPr>
          <w:rFonts w:cs="Times New Roman"/>
          <w:szCs w:val="24"/>
        </w:rPr>
        <w:t xml:space="preserve">  </w:t>
      </w:r>
    </w:p>
    <w:p w14:paraId="1C765B2A" w14:textId="48261168" w:rsidR="0011070F" w:rsidRDefault="0011070F" w:rsidP="0011070F">
      <w:pPr>
        <w:spacing w:before="100" w:beforeAutospacing="1" w:after="100" w:afterAutospacing="1" w:line="240" w:lineRule="auto"/>
        <w:rPr>
          <w:rFonts w:cs="Times New Roman"/>
          <w:szCs w:val="24"/>
        </w:rPr>
      </w:pPr>
      <w:r>
        <w:rPr>
          <w:rFonts w:cs="Times New Roman"/>
          <w:szCs w:val="24"/>
        </w:rPr>
        <w:t xml:space="preserve">      https://fairtradeusa.org/press-room/press_release/fair-trade-certified-coffee-imports-hit-         </w:t>
      </w:r>
    </w:p>
    <w:p w14:paraId="07F17DEB" w14:textId="77769D37" w:rsidR="0011070F" w:rsidRDefault="0011070F" w:rsidP="00590458">
      <w:pPr>
        <w:spacing w:before="100" w:beforeAutospacing="1" w:after="100" w:afterAutospacing="1" w:line="240" w:lineRule="auto"/>
        <w:rPr>
          <w:rFonts w:cs="Times New Roman"/>
          <w:szCs w:val="24"/>
        </w:rPr>
      </w:pPr>
      <w:r>
        <w:rPr>
          <w:rFonts w:cs="Times New Roman"/>
          <w:szCs w:val="24"/>
        </w:rPr>
        <w:t xml:space="preserve">      </w:t>
      </w:r>
      <w:r w:rsidRPr="0011070F">
        <w:rPr>
          <w:rFonts w:cs="Times New Roman"/>
          <w:szCs w:val="24"/>
        </w:rPr>
        <w:t>record-high-2012</w:t>
      </w:r>
    </w:p>
    <w:p w14:paraId="234129E8" w14:textId="2509C7BD" w:rsidR="0011070F" w:rsidRDefault="0011070F" w:rsidP="00590458">
      <w:pPr>
        <w:spacing w:before="100" w:beforeAutospacing="1" w:after="100" w:afterAutospacing="1" w:line="240" w:lineRule="auto"/>
        <w:rPr>
          <w:rFonts w:cs="Times New Roman"/>
          <w:color w:val="262626"/>
          <w:szCs w:val="24"/>
        </w:rPr>
      </w:pPr>
      <w:r w:rsidRPr="0011070F">
        <w:rPr>
          <w:rFonts w:cs="Times New Roman"/>
          <w:color w:val="262626"/>
          <w:szCs w:val="24"/>
        </w:rPr>
        <w:t>Fridell, G. (2013, September 8). Coffe</w:t>
      </w:r>
      <w:r>
        <w:rPr>
          <w:rFonts w:cs="Times New Roman"/>
          <w:color w:val="262626"/>
          <w:szCs w:val="24"/>
        </w:rPr>
        <w:t>e</w:t>
      </w:r>
      <w:r w:rsidRPr="0011070F">
        <w:rPr>
          <w:rFonts w:cs="Times New Roman"/>
          <w:color w:val="262626"/>
          <w:szCs w:val="24"/>
        </w:rPr>
        <w:t xml:space="preserve"> crisis in Central America: Support "fair trade" Retrieved </w:t>
      </w:r>
    </w:p>
    <w:p w14:paraId="567849CE" w14:textId="7DCDDE3E" w:rsidR="0011070F" w:rsidRDefault="0011070F" w:rsidP="0011070F">
      <w:pPr>
        <w:spacing w:before="100" w:beforeAutospacing="1" w:after="100" w:afterAutospacing="1" w:line="240" w:lineRule="auto"/>
        <w:ind w:firstLine="720"/>
        <w:rPr>
          <w:rFonts w:cs="Times New Roman"/>
          <w:color w:val="262626"/>
          <w:szCs w:val="24"/>
        </w:rPr>
      </w:pPr>
      <w:r w:rsidRPr="0011070F">
        <w:rPr>
          <w:rFonts w:cs="Times New Roman"/>
          <w:color w:val="262626"/>
          <w:szCs w:val="24"/>
        </w:rPr>
        <w:t>From</w:t>
      </w:r>
      <w:r>
        <w:rPr>
          <w:rFonts w:cs="Times New Roman"/>
          <w:color w:val="262626"/>
          <w:szCs w:val="24"/>
        </w:rPr>
        <w:t>:</w:t>
      </w:r>
      <w:r w:rsidRPr="0011070F">
        <w:rPr>
          <w:rFonts w:cs="Times New Roman"/>
          <w:color w:val="262626"/>
          <w:szCs w:val="24"/>
        </w:rPr>
        <w:t xml:space="preserve"> </w:t>
      </w:r>
      <w:r>
        <w:rPr>
          <w:rFonts w:cs="Times New Roman"/>
          <w:color w:val="262626"/>
          <w:szCs w:val="24"/>
        </w:rPr>
        <w:t xml:space="preserve">http://www.globalresearch.ca/coffee-crisis-in-central-america-support-fair-trade/5348774 </w:t>
      </w:r>
    </w:p>
    <w:p w14:paraId="6AD8EE80" w14:textId="77777777" w:rsidR="00E24125" w:rsidRDefault="0011070F" w:rsidP="00E24125">
      <w:pPr>
        <w:spacing w:before="100" w:beforeAutospacing="1" w:after="100" w:afterAutospacing="1" w:line="240" w:lineRule="auto"/>
        <w:rPr>
          <w:rFonts w:cs="Times New Roman"/>
          <w:color w:val="262626"/>
          <w:szCs w:val="24"/>
        </w:rPr>
      </w:pPr>
      <w:r>
        <w:rPr>
          <w:rFonts w:cs="Times New Roman"/>
          <w:color w:val="262626"/>
          <w:szCs w:val="24"/>
        </w:rPr>
        <w:t xml:space="preserve">Roth, B. (2013). How sustainability is growing Unilever’s brand equity and profits. </w:t>
      </w:r>
      <w:r w:rsidR="00E24125">
        <w:rPr>
          <w:rFonts w:cs="Times New Roman"/>
          <w:color w:val="262626"/>
          <w:szCs w:val="24"/>
        </w:rPr>
        <w:t xml:space="preserve">Retrieved </w:t>
      </w:r>
    </w:p>
    <w:p w14:paraId="563D529C" w14:textId="481D72D1" w:rsidR="00E24125" w:rsidRDefault="00E24125" w:rsidP="00E24125">
      <w:pPr>
        <w:spacing w:before="100" w:beforeAutospacing="1" w:after="100" w:afterAutospacing="1" w:line="240" w:lineRule="auto"/>
        <w:ind w:firstLine="720"/>
        <w:rPr>
          <w:rFonts w:cs="Times New Roman"/>
          <w:color w:val="262626"/>
          <w:szCs w:val="24"/>
        </w:rPr>
      </w:pPr>
      <w:r>
        <w:rPr>
          <w:rFonts w:cs="Times New Roman"/>
          <w:color w:val="262626"/>
          <w:szCs w:val="24"/>
        </w:rPr>
        <w:t>from: http://www.triplepundit.com/2013/09/sustainability-growing-unilevers-brand-</w:t>
      </w:r>
    </w:p>
    <w:p w14:paraId="23112E73" w14:textId="09970198" w:rsidR="00E24125" w:rsidRDefault="00E24125" w:rsidP="00E24125">
      <w:pPr>
        <w:spacing w:before="100" w:beforeAutospacing="1" w:after="100" w:afterAutospacing="1" w:line="240" w:lineRule="auto"/>
        <w:ind w:firstLine="720"/>
        <w:rPr>
          <w:rFonts w:cs="Times New Roman"/>
          <w:color w:val="262626"/>
          <w:szCs w:val="24"/>
        </w:rPr>
      </w:pPr>
      <w:r>
        <w:rPr>
          <w:rFonts w:cs="Times New Roman"/>
          <w:color w:val="262626"/>
          <w:szCs w:val="24"/>
        </w:rPr>
        <w:t xml:space="preserve">equity-profits/# </w:t>
      </w:r>
    </w:p>
    <w:p w14:paraId="2997652B" w14:textId="77777777" w:rsidR="00E24125" w:rsidRDefault="00E24125" w:rsidP="00E24125">
      <w:pPr>
        <w:spacing w:before="100" w:beforeAutospacing="1" w:after="100" w:afterAutospacing="1" w:line="240" w:lineRule="auto"/>
        <w:rPr>
          <w:rFonts w:cs="Times New Roman"/>
          <w:color w:val="262626"/>
          <w:szCs w:val="24"/>
        </w:rPr>
      </w:pPr>
      <w:r>
        <w:rPr>
          <w:rFonts w:cs="Times New Roman"/>
          <w:color w:val="262626"/>
          <w:szCs w:val="24"/>
        </w:rPr>
        <w:t xml:space="preserve">Elliott, K. A., (2012). Is my fair trade coffee really fair? Trends and challenges in fair trade </w:t>
      </w:r>
    </w:p>
    <w:p w14:paraId="66B701C9" w14:textId="5C4476FB" w:rsidR="00E24125" w:rsidRDefault="006448A1" w:rsidP="00E24125">
      <w:pPr>
        <w:spacing w:before="100" w:beforeAutospacing="1" w:after="100" w:afterAutospacing="1" w:line="240" w:lineRule="auto"/>
        <w:rPr>
          <w:rFonts w:cs="Times New Roman"/>
          <w:color w:val="262626"/>
          <w:szCs w:val="24"/>
        </w:rPr>
      </w:pPr>
      <w:r>
        <w:rPr>
          <w:rFonts w:cs="Times New Roman"/>
          <w:color w:val="262626"/>
          <w:szCs w:val="24"/>
        </w:rPr>
        <w:t xml:space="preserve">     certification. Figure 1b: Producer revenues from fair trade by product.</w:t>
      </w:r>
      <w:r w:rsidR="00E24125">
        <w:rPr>
          <w:rFonts w:cs="Times New Roman"/>
          <w:color w:val="262626"/>
          <w:szCs w:val="24"/>
        </w:rPr>
        <w:t xml:space="preserve"> Retrieved from:  </w:t>
      </w:r>
    </w:p>
    <w:p w14:paraId="6D7B724F" w14:textId="2DE2F3F7" w:rsidR="00E24125" w:rsidRDefault="00E24125" w:rsidP="00E24125">
      <w:pPr>
        <w:spacing w:before="100" w:beforeAutospacing="1" w:after="100" w:afterAutospacing="1" w:line="240" w:lineRule="auto"/>
        <w:rPr>
          <w:rFonts w:cs="Times New Roman"/>
          <w:color w:val="262626"/>
          <w:szCs w:val="24"/>
        </w:rPr>
      </w:pPr>
      <w:r>
        <w:rPr>
          <w:rFonts w:cs="Times New Roman"/>
          <w:color w:val="262626"/>
          <w:szCs w:val="24"/>
        </w:rPr>
        <w:t xml:space="preserve">     http://www.cgdev.org/doc/full_text/policyPapers/1426831/Is-My-Fair-Trade-Coffee-Really-     </w:t>
      </w:r>
    </w:p>
    <w:p w14:paraId="707339D1" w14:textId="703FB022" w:rsidR="00E24125" w:rsidRDefault="00E24125" w:rsidP="00E24125">
      <w:pPr>
        <w:spacing w:before="100" w:beforeAutospacing="1" w:after="100" w:afterAutospacing="1" w:line="240" w:lineRule="auto"/>
        <w:rPr>
          <w:rFonts w:cs="Times New Roman"/>
          <w:color w:val="262626"/>
          <w:szCs w:val="24"/>
        </w:rPr>
      </w:pPr>
      <w:r>
        <w:rPr>
          <w:rFonts w:cs="Times New Roman"/>
          <w:color w:val="262626"/>
          <w:szCs w:val="24"/>
        </w:rPr>
        <w:t xml:space="preserve">     </w:t>
      </w:r>
      <w:r w:rsidRPr="00E24125">
        <w:rPr>
          <w:rFonts w:cs="Times New Roman"/>
          <w:color w:val="262626"/>
          <w:szCs w:val="24"/>
        </w:rPr>
        <w:t>Fair.html</w:t>
      </w:r>
      <w:r>
        <w:rPr>
          <w:rFonts w:cs="Times New Roman"/>
          <w:color w:val="262626"/>
          <w:szCs w:val="24"/>
        </w:rPr>
        <w:t xml:space="preserve"> </w:t>
      </w:r>
    </w:p>
    <w:p w14:paraId="6FD46ACE" w14:textId="77777777" w:rsidR="006448A1" w:rsidRDefault="006448A1" w:rsidP="00E24125">
      <w:pPr>
        <w:spacing w:before="100" w:beforeAutospacing="1" w:after="100" w:afterAutospacing="1" w:line="240" w:lineRule="auto"/>
        <w:rPr>
          <w:rFonts w:cs="Times New Roman"/>
          <w:color w:val="262626"/>
          <w:szCs w:val="24"/>
        </w:rPr>
      </w:pPr>
    </w:p>
    <w:p w14:paraId="431251AE" w14:textId="77777777" w:rsidR="006448A1" w:rsidRDefault="006448A1" w:rsidP="00E24125">
      <w:pPr>
        <w:spacing w:before="100" w:beforeAutospacing="1" w:after="100" w:afterAutospacing="1" w:line="240" w:lineRule="auto"/>
        <w:rPr>
          <w:rFonts w:cs="Times New Roman"/>
          <w:color w:val="262626"/>
          <w:szCs w:val="24"/>
        </w:rPr>
      </w:pPr>
    </w:p>
    <w:p w14:paraId="5B0013E1" w14:textId="77777777" w:rsidR="006448A1" w:rsidRDefault="00E24125" w:rsidP="006448A1">
      <w:pPr>
        <w:spacing w:before="100" w:beforeAutospacing="1" w:after="100" w:afterAutospacing="1" w:line="240" w:lineRule="auto"/>
        <w:rPr>
          <w:rFonts w:cs="Times New Roman"/>
          <w:color w:val="262626"/>
          <w:szCs w:val="24"/>
        </w:rPr>
      </w:pPr>
      <w:r>
        <w:rPr>
          <w:rFonts w:cs="Times New Roman"/>
          <w:color w:val="262626"/>
          <w:szCs w:val="24"/>
        </w:rPr>
        <w:lastRenderedPageBreak/>
        <w:t xml:space="preserve">United Nations Conference on Trade and Development. (2003). </w:t>
      </w:r>
      <w:r w:rsidR="006448A1">
        <w:rPr>
          <w:rFonts w:cs="Times New Roman"/>
          <w:color w:val="262626"/>
          <w:szCs w:val="24"/>
        </w:rPr>
        <w:t xml:space="preserve">Sustainability in the coffee  </w:t>
      </w:r>
    </w:p>
    <w:p w14:paraId="06CD3E2F" w14:textId="77777777" w:rsidR="006448A1" w:rsidRDefault="006448A1" w:rsidP="006448A1">
      <w:pPr>
        <w:spacing w:before="100" w:beforeAutospacing="1" w:after="100" w:afterAutospacing="1" w:line="240" w:lineRule="auto"/>
        <w:rPr>
          <w:rFonts w:cs="Times New Roman"/>
          <w:color w:val="262626"/>
          <w:szCs w:val="24"/>
        </w:rPr>
      </w:pPr>
      <w:r>
        <w:rPr>
          <w:rFonts w:cs="Times New Roman"/>
          <w:color w:val="262626"/>
          <w:szCs w:val="24"/>
        </w:rPr>
        <w:t xml:space="preserve">     sector: Exploring opportunities for international cooperation. Retrieved from:    </w:t>
      </w:r>
    </w:p>
    <w:p w14:paraId="2CCA843C" w14:textId="5AF6573B" w:rsidR="00E24125" w:rsidRDefault="006448A1" w:rsidP="006448A1">
      <w:pPr>
        <w:spacing w:before="100" w:beforeAutospacing="1" w:after="100" w:afterAutospacing="1" w:line="240" w:lineRule="auto"/>
        <w:rPr>
          <w:rFonts w:cs="Times New Roman"/>
          <w:color w:val="262626"/>
          <w:szCs w:val="24"/>
        </w:rPr>
      </w:pPr>
      <w:r>
        <w:rPr>
          <w:rFonts w:cs="Times New Roman"/>
          <w:color w:val="262626"/>
          <w:szCs w:val="24"/>
        </w:rPr>
        <w:t xml:space="preserve">     https://www.iisd.org/pdf/2003/sci_coffee_background.pdf  </w:t>
      </w:r>
    </w:p>
    <w:p w14:paraId="7E38076E" w14:textId="77777777" w:rsidR="00926D85" w:rsidRDefault="00926D85" w:rsidP="006448A1">
      <w:pPr>
        <w:spacing w:before="100" w:beforeAutospacing="1" w:after="100" w:afterAutospacing="1" w:line="240" w:lineRule="auto"/>
        <w:rPr>
          <w:rFonts w:cs="Times New Roman"/>
          <w:color w:val="262626"/>
          <w:szCs w:val="24"/>
        </w:rPr>
      </w:pPr>
      <w:r>
        <w:rPr>
          <w:rFonts w:cs="Times New Roman"/>
          <w:color w:val="262626"/>
          <w:szCs w:val="24"/>
        </w:rPr>
        <w:t xml:space="preserve">United States General Accounting Office. (1973). The international coffee agreement and the </w:t>
      </w:r>
    </w:p>
    <w:p w14:paraId="56CEEA10" w14:textId="46820CB5" w:rsidR="006448A1" w:rsidRDefault="00926D85" w:rsidP="00926D85">
      <w:pPr>
        <w:spacing w:before="100" w:beforeAutospacing="1" w:after="100" w:afterAutospacing="1" w:line="240" w:lineRule="auto"/>
        <w:ind w:left="720"/>
        <w:rPr>
          <w:rFonts w:cs="Times New Roman"/>
          <w:color w:val="262626"/>
          <w:szCs w:val="24"/>
        </w:rPr>
      </w:pPr>
      <w:r>
        <w:rPr>
          <w:rFonts w:cs="Times New Roman"/>
          <w:color w:val="262626"/>
          <w:szCs w:val="24"/>
        </w:rPr>
        <w:t xml:space="preserve">price of coffee. Washington, DC. (ICO Publication: No. B-175530). Retrieved from: </w:t>
      </w:r>
      <w:r w:rsidRPr="00926D85">
        <w:rPr>
          <w:rFonts w:cs="Times New Roman"/>
          <w:color w:val="262626"/>
          <w:szCs w:val="24"/>
        </w:rPr>
        <w:t>http://www.gao.gov/assets/210/203833.pdf</w:t>
      </w:r>
      <w:r>
        <w:rPr>
          <w:rFonts w:cs="Times New Roman"/>
          <w:color w:val="262626"/>
          <w:szCs w:val="24"/>
        </w:rPr>
        <w:t xml:space="preserve"> </w:t>
      </w:r>
    </w:p>
    <w:p w14:paraId="5DD3EBA1" w14:textId="78D2F66A" w:rsidR="006448A1" w:rsidRDefault="006448A1" w:rsidP="0011070F">
      <w:pPr>
        <w:spacing w:before="100" w:beforeAutospacing="1" w:after="100" w:afterAutospacing="1" w:line="240" w:lineRule="auto"/>
        <w:rPr>
          <w:rFonts w:cs="Times New Roman"/>
          <w:szCs w:val="24"/>
        </w:rPr>
      </w:pPr>
    </w:p>
    <w:p w14:paraId="5044341F" w14:textId="77777777" w:rsidR="0011070F" w:rsidRPr="006448A1" w:rsidRDefault="0011070F" w:rsidP="006448A1">
      <w:pPr>
        <w:jc w:val="right"/>
        <w:rPr>
          <w:rFonts w:cs="Times New Roman"/>
          <w:szCs w:val="24"/>
        </w:rPr>
      </w:pPr>
    </w:p>
    <w:sectPr w:rsidR="0011070F" w:rsidRPr="006448A1" w:rsidSect="00872F1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2516F" w14:textId="77777777" w:rsidR="00E9688C" w:rsidRDefault="00E9688C" w:rsidP="007B0CD0">
      <w:pPr>
        <w:spacing w:after="0" w:line="240" w:lineRule="auto"/>
      </w:pPr>
      <w:r>
        <w:separator/>
      </w:r>
    </w:p>
  </w:endnote>
  <w:endnote w:type="continuationSeparator" w:id="0">
    <w:p w14:paraId="481FC815" w14:textId="77777777" w:rsidR="00E9688C" w:rsidRDefault="00E9688C" w:rsidP="007B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469AB" w14:textId="77777777" w:rsidR="00E9688C" w:rsidRDefault="00E9688C" w:rsidP="007B0CD0">
      <w:pPr>
        <w:spacing w:after="0" w:line="240" w:lineRule="auto"/>
      </w:pPr>
      <w:r>
        <w:separator/>
      </w:r>
    </w:p>
  </w:footnote>
  <w:footnote w:type="continuationSeparator" w:id="0">
    <w:p w14:paraId="478A5EEE" w14:textId="77777777" w:rsidR="00E9688C" w:rsidRDefault="00E9688C" w:rsidP="007B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45814"/>
      <w:docPartObj>
        <w:docPartGallery w:val="Page Numbers (Top of Page)"/>
        <w:docPartUnique/>
      </w:docPartObj>
    </w:sdtPr>
    <w:sdtEndPr>
      <w:rPr>
        <w:noProof/>
      </w:rPr>
    </w:sdtEndPr>
    <w:sdtContent>
      <w:p w14:paraId="1D8A2D9B" w14:textId="4F2F0414" w:rsidR="00E9688C" w:rsidRDefault="00E9688C">
        <w:pPr>
          <w:pStyle w:val="Header"/>
          <w:jc w:val="right"/>
        </w:pPr>
        <w:r>
          <w:t>The Impact of Sustainability on the Global Coffee Industry</w:t>
        </w:r>
        <w:r>
          <w:tab/>
        </w:r>
        <w:r>
          <w:tab/>
        </w:r>
        <w:r>
          <w:fldChar w:fldCharType="begin"/>
        </w:r>
        <w:r>
          <w:instrText xml:space="preserve"> PAGE   \* MERGEFORMAT </w:instrText>
        </w:r>
        <w:r>
          <w:fldChar w:fldCharType="separate"/>
        </w:r>
        <w:r w:rsidR="00840AE6">
          <w:rPr>
            <w:noProof/>
          </w:rPr>
          <w:t>13</w:t>
        </w:r>
        <w:r>
          <w:rPr>
            <w:noProof/>
          </w:rPr>
          <w:fldChar w:fldCharType="end"/>
        </w:r>
      </w:p>
    </w:sdtContent>
  </w:sdt>
  <w:p w14:paraId="59046222" w14:textId="77777777" w:rsidR="00E9688C" w:rsidRDefault="00E96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7FC8" w14:textId="5EE1500F" w:rsidR="00E9688C" w:rsidRDefault="00840AE6" w:rsidP="0012036B">
    <w:pPr>
      <w:pStyle w:val="Header"/>
    </w:pPr>
    <w:r w:rsidRPr="00840AE6">
      <w:rPr>
        <w:sz w:val="22"/>
      </w:rPr>
      <w:t>Sustainability</w:t>
    </w:r>
    <w:r>
      <w:rPr>
        <w:sz w:val="22"/>
      </w:rPr>
      <w:t>’s Impact</w:t>
    </w:r>
    <w:r w:rsidRPr="00840AE6">
      <w:rPr>
        <w:sz w:val="22"/>
      </w:rPr>
      <w:t xml:space="preserve"> on the </w:t>
    </w:r>
    <w:r w:rsidR="00E9688C" w:rsidRPr="00840AE6">
      <w:rPr>
        <w:sz w:val="22"/>
      </w:rPr>
      <w:t xml:space="preserve">Global </w:t>
    </w:r>
    <w:r w:rsidRPr="00840AE6">
      <w:rPr>
        <w:sz w:val="22"/>
      </w:rPr>
      <w:t>Coffee Market</w:t>
    </w:r>
    <w:r w:rsidR="00E9688C">
      <w:tab/>
    </w:r>
    <w:r w:rsidR="00E9688C">
      <w:tab/>
    </w:r>
    <w:sdt>
      <w:sdtPr>
        <w:id w:val="-368300877"/>
        <w:docPartObj>
          <w:docPartGallery w:val="Page Numbers (Top of Page)"/>
          <w:docPartUnique/>
        </w:docPartObj>
      </w:sdtPr>
      <w:sdtEndPr>
        <w:rPr>
          <w:noProof/>
        </w:rPr>
      </w:sdtEndPr>
      <w:sdtContent>
        <w:r w:rsidR="00E9688C">
          <w:fldChar w:fldCharType="begin"/>
        </w:r>
        <w:r w:rsidR="00E9688C">
          <w:instrText xml:space="preserve"> PAGE   \* MERGEFORMAT </w:instrText>
        </w:r>
        <w:r w:rsidR="00E9688C">
          <w:fldChar w:fldCharType="separate"/>
        </w:r>
        <w:r>
          <w:rPr>
            <w:noProof/>
          </w:rPr>
          <w:t>1</w:t>
        </w:r>
        <w:r w:rsidR="00E9688C">
          <w:rPr>
            <w:noProof/>
          </w:rPr>
          <w:fldChar w:fldCharType="end"/>
        </w:r>
      </w:sdtContent>
    </w:sdt>
  </w:p>
  <w:p w14:paraId="6208FF89" w14:textId="77777777" w:rsidR="00E9688C" w:rsidRDefault="00E968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D0"/>
    <w:rsid w:val="000128ED"/>
    <w:rsid w:val="000212FD"/>
    <w:rsid w:val="000213EB"/>
    <w:rsid w:val="0005738A"/>
    <w:rsid w:val="000714B3"/>
    <w:rsid w:val="00093BDB"/>
    <w:rsid w:val="000C0A44"/>
    <w:rsid w:val="000C4683"/>
    <w:rsid w:val="000E3A7C"/>
    <w:rsid w:val="000E4A9C"/>
    <w:rsid w:val="000F23A2"/>
    <w:rsid w:val="0011070F"/>
    <w:rsid w:val="0012036B"/>
    <w:rsid w:val="001436D1"/>
    <w:rsid w:val="001548FD"/>
    <w:rsid w:val="00161353"/>
    <w:rsid w:val="00161981"/>
    <w:rsid w:val="001633A0"/>
    <w:rsid w:val="001A4FC3"/>
    <w:rsid w:val="001C0DE6"/>
    <w:rsid w:val="001D591D"/>
    <w:rsid w:val="001D64A7"/>
    <w:rsid w:val="00207663"/>
    <w:rsid w:val="00215A08"/>
    <w:rsid w:val="00244C85"/>
    <w:rsid w:val="002734C5"/>
    <w:rsid w:val="002868D3"/>
    <w:rsid w:val="00293DA5"/>
    <w:rsid w:val="00295326"/>
    <w:rsid w:val="002B764F"/>
    <w:rsid w:val="002E16DA"/>
    <w:rsid w:val="002F518C"/>
    <w:rsid w:val="003447BD"/>
    <w:rsid w:val="003802D6"/>
    <w:rsid w:val="003B227D"/>
    <w:rsid w:val="003D7E9B"/>
    <w:rsid w:val="003E3F79"/>
    <w:rsid w:val="003E48A1"/>
    <w:rsid w:val="003E7892"/>
    <w:rsid w:val="004504FE"/>
    <w:rsid w:val="0045265D"/>
    <w:rsid w:val="00476212"/>
    <w:rsid w:val="004A7729"/>
    <w:rsid w:val="004B09ED"/>
    <w:rsid w:val="004B2B9B"/>
    <w:rsid w:val="005118B8"/>
    <w:rsid w:val="0052062F"/>
    <w:rsid w:val="005246C1"/>
    <w:rsid w:val="00565DB7"/>
    <w:rsid w:val="005721AB"/>
    <w:rsid w:val="00590458"/>
    <w:rsid w:val="005A3B87"/>
    <w:rsid w:val="005B5186"/>
    <w:rsid w:val="005D5A97"/>
    <w:rsid w:val="005E7AD6"/>
    <w:rsid w:val="005F41FB"/>
    <w:rsid w:val="00640F83"/>
    <w:rsid w:val="006448A1"/>
    <w:rsid w:val="00647000"/>
    <w:rsid w:val="00664943"/>
    <w:rsid w:val="0068752D"/>
    <w:rsid w:val="006A6EB7"/>
    <w:rsid w:val="006B403C"/>
    <w:rsid w:val="006C35D8"/>
    <w:rsid w:val="006D671B"/>
    <w:rsid w:val="006F12C0"/>
    <w:rsid w:val="006F5994"/>
    <w:rsid w:val="007403A0"/>
    <w:rsid w:val="00776A5B"/>
    <w:rsid w:val="00797DD3"/>
    <w:rsid w:val="007B0CD0"/>
    <w:rsid w:val="007D515A"/>
    <w:rsid w:val="007E4995"/>
    <w:rsid w:val="00833E6B"/>
    <w:rsid w:val="00840AE6"/>
    <w:rsid w:val="0085413C"/>
    <w:rsid w:val="00872EEA"/>
    <w:rsid w:val="00872F1A"/>
    <w:rsid w:val="00890F68"/>
    <w:rsid w:val="0089173C"/>
    <w:rsid w:val="008C4D8B"/>
    <w:rsid w:val="00926394"/>
    <w:rsid w:val="00926D85"/>
    <w:rsid w:val="009404D5"/>
    <w:rsid w:val="0094288B"/>
    <w:rsid w:val="00945559"/>
    <w:rsid w:val="00971927"/>
    <w:rsid w:val="009C1334"/>
    <w:rsid w:val="00A35BB0"/>
    <w:rsid w:val="00A36287"/>
    <w:rsid w:val="00A43C38"/>
    <w:rsid w:val="00A7355D"/>
    <w:rsid w:val="00A83CB2"/>
    <w:rsid w:val="00A92A8E"/>
    <w:rsid w:val="00AB02FD"/>
    <w:rsid w:val="00B43FF8"/>
    <w:rsid w:val="00B5144C"/>
    <w:rsid w:val="00B96312"/>
    <w:rsid w:val="00BB5CCC"/>
    <w:rsid w:val="00BC3314"/>
    <w:rsid w:val="00BC75DB"/>
    <w:rsid w:val="00C01B5C"/>
    <w:rsid w:val="00C037D1"/>
    <w:rsid w:val="00C27DB3"/>
    <w:rsid w:val="00C37B6A"/>
    <w:rsid w:val="00C42B9A"/>
    <w:rsid w:val="00C7296D"/>
    <w:rsid w:val="00C804E7"/>
    <w:rsid w:val="00C80DC3"/>
    <w:rsid w:val="00CD1B84"/>
    <w:rsid w:val="00CE6641"/>
    <w:rsid w:val="00CF02AE"/>
    <w:rsid w:val="00CF4804"/>
    <w:rsid w:val="00D468CE"/>
    <w:rsid w:val="00D72C1E"/>
    <w:rsid w:val="00DA1704"/>
    <w:rsid w:val="00DE1A72"/>
    <w:rsid w:val="00DF2ADB"/>
    <w:rsid w:val="00E24125"/>
    <w:rsid w:val="00E60331"/>
    <w:rsid w:val="00E869DA"/>
    <w:rsid w:val="00E9688C"/>
    <w:rsid w:val="00EC6776"/>
    <w:rsid w:val="00F55F0A"/>
    <w:rsid w:val="00F70100"/>
    <w:rsid w:val="00FA475B"/>
    <w:rsid w:val="00FB7D19"/>
    <w:rsid w:val="00FF3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F5C7BA"/>
  <w15:docId w15:val="{4A1703DA-4F0B-4079-94E2-B4753D04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CD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CD0"/>
    <w:rPr>
      <w:rFonts w:ascii="Times New Roman" w:hAnsi="Times New Roman"/>
      <w:sz w:val="24"/>
    </w:rPr>
  </w:style>
  <w:style w:type="paragraph" w:styleId="Footer">
    <w:name w:val="footer"/>
    <w:basedOn w:val="Normal"/>
    <w:link w:val="FooterChar"/>
    <w:uiPriority w:val="99"/>
    <w:unhideWhenUsed/>
    <w:rsid w:val="007B0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CD0"/>
    <w:rPr>
      <w:rFonts w:ascii="Times New Roman" w:hAnsi="Times New Roman"/>
      <w:sz w:val="24"/>
    </w:rPr>
  </w:style>
  <w:style w:type="paragraph" w:styleId="NormalWeb">
    <w:name w:val="Normal (Web)"/>
    <w:basedOn w:val="Normal"/>
    <w:uiPriority w:val="99"/>
    <w:unhideWhenUsed/>
    <w:rsid w:val="0085413C"/>
    <w:pPr>
      <w:spacing w:before="100" w:beforeAutospacing="1" w:after="100" w:afterAutospacing="1" w:line="240" w:lineRule="auto"/>
    </w:pPr>
    <w:rPr>
      <w:rFonts w:eastAsiaTheme="minorEastAsia" w:cs="Times New Roman"/>
      <w:szCs w:val="24"/>
    </w:rPr>
  </w:style>
  <w:style w:type="paragraph" w:styleId="BalloonText">
    <w:name w:val="Balloon Text"/>
    <w:basedOn w:val="Normal"/>
    <w:link w:val="BalloonTextChar"/>
    <w:uiPriority w:val="99"/>
    <w:semiHidden/>
    <w:unhideWhenUsed/>
    <w:rsid w:val="00C01B5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1B5C"/>
    <w:rPr>
      <w:rFonts w:ascii="Lucida Grande" w:hAnsi="Lucida Grande" w:cs="Lucida Grande"/>
      <w:sz w:val="18"/>
      <w:szCs w:val="18"/>
    </w:rPr>
  </w:style>
  <w:style w:type="character" w:styleId="Hyperlink">
    <w:name w:val="Hyperlink"/>
    <w:basedOn w:val="DefaultParagraphFont"/>
    <w:uiPriority w:val="99"/>
    <w:unhideWhenUsed/>
    <w:rsid w:val="00590458"/>
    <w:rPr>
      <w:color w:val="0000FF" w:themeColor="hyperlink"/>
      <w:u w:val="single"/>
    </w:rPr>
  </w:style>
  <w:style w:type="character" w:styleId="FollowedHyperlink">
    <w:name w:val="FollowedHyperlink"/>
    <w:basedOn w:val="DefaultParagraphFont"/>
    <w:uiPriority w:val="99"/>
    <w:semiHidden/>
    <w:unhideWhenUsed/>
    <w:rsid w:val="001107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88122">
      <w:bodyDiv w:val="1"/>
      <w:marLeft w:val="0"/>
      <w:marRight w:val="0"/>
      <w:marTop w:val="0"/>
      <w:marBottom w:val="0"/>
      <w:divBdr>
        <w:top w:val="none" w:sz="0" w:space="0" w:color="auto"/>
        <w:left w:val="none" w:sz="0" w:space="0" w:color="auto"/>
        <w:bottom w:val="none" w:sz="0" w:space="0" w:color="auto"/>
        <w:right w:val="none" w:sz="0" w:space="0" w:color="auto"/>
      </w:divBdr>
      <w:divsChild>
        <w:div w:id="579604539">
          <w:marLeft w:val="0"/>
          <w:marRight w:val="0"/>
          <w:marTop w:val="0"/>
          <w:marBottom w:val="0"/>
          <w:divBdr>
            <w:top w:val="none" w:sz="0" w:space="0" w:color="auto"/>
            <w:left w:val="none" w:sz="0" w:space="0" w:color="auto"/>
            <w:bottom w:val="none" w:sz="0" w:space="0" w:color="auto"/>
            <w:right w:val="none" w:sz="0" w:space="0" w:color="auto"/>
          </w:divBdr>
          <w:divsChild>
            <w:div w:id="1742100060">
              <w:marLeft w:val="0"/>
              <w:marRight w:val="0"/>
              <w:marTop w:val="0"/>
              <w:marBottom w:val="0"/>
              <w:divBdr>
                <w:top w:val="none" w:sz="0" w:space="0" w:color="auto"/>
                <w:left w:val="none" w:sz="0" w:space="0" w:color="auto"/>
                <w:bottom w:val="none" w:sz="0" w:space="0" w:color="auto"/>
                <w:right w:val="none" w:sz="0" w:space="0" w:color="auto"/>
              </w:divBdr>
              <w:divsChild>
                <w:div w:id="5019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47669">
      <w:bodyDiv w:val="1"/>
      <w:marLeft w:val="0"/>
      <w:marRight w:val="0"/>
      <w:marTop w:val="0"/>
      <w:marBottom w:val="0"/>
      <w:divBdr>
        <w:top w:val="none" w:sz="0" w:space="0" w:color="auto"/>
        <w:left w:val="none" w:sz="0" w:space="0" w:color="auto"/>
        <w:bottom w:val="none" w:sz="0" w:space="0" w:color="auto"/>
        <w:right w:val="none" w:sz="0" w:space="0" w:color="auto"/>
      </w:divBdr>
      <w:divsChild>
        <w:div w:id="1195265224">
          <w:marLeft w:val="0"/>
          <w:marRight w:val="0"/>
          <w:marTop w:val="0"/>
          <w:marBottom w:val="0"/>
          <w:divBdr>
            <w:top w:val="none" w:sz="0" w:space="0" w:color="auto"/>
            <w:left w:val="none" w:sz="0" w:space="0" w:color="auto"/>
            <w:bottom w:val="none" w:sz="0" w:space="0" w:color="auto"/>
            <w:right w:val="none" w:sz="0" w:space="0" w:color="auto"/>
          </w:divBdr>
          <w:divsChild>
            <w:div w:id="1054548683">
              <w:marLeft w:val="0"/>
              <w:marRight w:val="0"/>
              <w:marTop w:val="0"/>
              <w:marBottom w:val="0"/>
              <w:divBdr>
                <w:top w:val="none" w:sz="0" w:space="0" w:color="auto"/>
                <w:left w:val="none" w:sz="0" w:space="0" w:color="auto"/>
                <w:bottom w:val="none" w:sz="0" w:space="0" w:color="auto"/>
                <w:right w:val="none" w:sz="0" w:space="0" w:color="auto"/>
              </w:divBdr>
              <w:divsChild>
                <w:div w:id="18723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0432">
      <w:bodyDiv w:val="1"/>
      <w:marLeft w:val="0"/>
      <w:marRight w:val="0"/>
      <w:marTop w:val="0"/>
      <w:marBottom w:val="0"/>
      <w:divBdr>
        <w:top w:val="none" w:sz="0" w:space="0" w:color="auto"/>
        <w:left w:val="none" w:sz="0" w:space="0" w:color="auto"/>
        <w:bottom w:val="none" w:sz="0" w:space="0" w:color="auto"/>
        <w:right w:val="none" w:sz="0" w:space="0" w:color="auto"/>
      </w:divBdr>
      <w:divsChild>
        <w:div w:id="1046563930">
          <w:marLeft w:val="0"/>
          <w:marRight w:val="0"/>
          <w:marTop w:val="0"/>
          <w:marBottom w:val="0"/>
          <w:divBdr>
            <w:top w:val="none" w:sz="0" w:space="0" w:color="auto"/>
            <w:left w:val="none" w:sz="0" w:space="0" w:color="auto"/>
            <w:bottom w:val="none" w:sz="0" w:space="0" w:color="auto"/>
            <w:right w:val="none" w:sz="0" w:space="0" w:color="auto"/>
          </w:divBdr>
          <w:divsChild>
            <w:div w:id="989480706">
              <w:marLeft w:val="0"/>
              <w:marRight w:val="0"/>
              <w:marTop w:val="0"/>
              <w:marBottom w:val="0"/>
              <w:divBdr>
                <w:top w:val="none" w:sz="0" w:space="0" w:color="auto"/>
                <w:left w:val="none" w:sz="0" w:space="0" w:color="auto"/>
                <w:bottom w:val="none" w:sz="0" w:space="0" w:color="auto"/>
                <w:right w:val="none" w:sz="0" w:space="0" w:color="auto"/>
              </w:divBdr>
              <w:divsChild>
                <w:div w:id="664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567F3-800E-4E2E-ABCE-2825056E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Khieda Brown</dc:creator>
  <cp:lastModifiedBy>Teisa Sterling</cp:lastModifiedBy>
  <cp:revision>3</cp:revision>
  <dcterms:created xsi:type="dcterms:W3CDTF">2016-09-28T16:45:00Z</dcterms:created>
  <dcterms:modified xsi:type="dcterms:W3CDTF">2016-09-28T16:47:00Z</dcterms:modified>
</cp:coreProperties>
</file>